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554B8C" w:rsidRDefault="00125E5E" w:rsidP="00696AF6">
      <w:pPr>
        <w:tabs>
          <w:tab w:val="left" w:pos="8167"/>
        </w:tabs>
        <w:jc w:val="center"/>
        <w:rPr>
          <w:rFonts w:asciiTheme="minorHAnsi" w:hAnsiTheme="minorHAnsi"/>
          <w:b/>
          <w:sz w:val="22"/>
          <w:szCs w:val="22"/>
        </w:rPr>
      </w:pPr>
      <w:r>
        <w:rPr>
          <w:rFonts w:asciiTheme="minorHAnsi" w:hAnsiTheme="minorHAnsi"/>
          <w:b/>
          <w:sz w:val="32"/>
          <w:szCs w:val="32"/>
        </w:rPr>
        <w:t xml:space="preserve"> </w:t>
      </w:r>
    </w:p>
    <w:p w14:paraId="766CD82D" w14:textId="77777777" w:rsidR="00554B8C" w:rsidRPr="00130B01" w:rsidRDefault="00554B8C" w:rsidP="00696AF6">
      <w:pPr>
        <w:tabs>
          <w:tab w:val="left" w:pos="8167"/>
        </w:tabs>
        <w:jc w:val="center"/>
        <w:rPr>
          <w:rFonts w:asciiTheme="minorHAnsi" w:hAnsiTheme="minorHAnsi"/>
          <w:b/>
          <w:sz w:val="16"/>
          <w:szCs w:val="16"/>
        </w:rPr>
      </w:pPr>
    </w:p>
    <w:p w14:paraId="3B943AF7" w14:textId="18A10B5A" w:rsidR="00540F1A"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540F1A">
        <w:rPr>
          <w:rFonts w:asciiTheme="minorHAnsi" w:hAnsiTheme="minorHAnsi"/>
          <w:b/>
          <w:sz w:val="28"/>
          <w:szCs w:val="28"/>
        </w:rPr>
        <w:t>St Patrick’s Day</w:t>
      </w:r>
      <w:r>
        <w:rPr>
          <w:rFonts w:asciiTheme="minorHAnsi" w:hAnsiTheme="minorHAnsi"/>
          <w:b/>
          <w:sz w:val="28"/>
          <w:szCs w:val="28"/>
        </w:rPr>
        <w:t xml:space="preserve">     </w:t>
      </w:r>
      <w:r w:rsidR="00F67CAA">
        <w:rPr>
          <w:rFonts w:asciiTheme="minorHAnsi" w:hAnsiTheme="minorHAnsi"/>
          <w:b/>
          <w:sz w:val="28"/>
          <w:szCs w:val="28"/>
        </w:rPr>
        <w:t xml:space="preserve"> </w:t>
      </w:r>
    </w:p>
    <w:p w14:paraId="349FD310" w14:textId="68E2DCD5" w:rsidR="00696AF6" w:rsidRDefault="00540F1A" w:rsidP="005A1BF5">
      <w:pPr>
        <w:tabs>
          <w:tab w:val="left" w:pos="8167"/>
        </w:tabs>
        <w:jc w:val="center"/>
        <w:rPr>
          <w:rFonts w:asciiTheme="minorHAnsi" w:hAnsiTheme="minorHAnsi"/>
          <w:b/>
          <w:sz w:val="28"/>
          <w:szCs w:val="28"/>
        </w:rPr>
      </w:pPr>
      <w:r>
        <w:rPr>
          <w:rFonts w:asciiTheme="minorHAnsi" w:hAnsiTheme="minorHAnsi"/>
          <w:b/>
          <w:sz w:val="28"/>
          <w:szCs w:val="28"/>
        </w:rPr>
        <w:t xml:space="preserve">Fifth </w:t>
      </w:r>
      <w:r w:rsidR="00696AF6" w:rsidRPr="0044191A">
        <w:rPr>
          <w:rFonts w:asciiTheme="minorHAnsi" w:hAnsiTheme="minorHAnsi"/>
          <w:b/>
          <w:sz w:val="28"/>
          <w:szCs w:val="28"/>
        </w:rPr>
        <w:t>Sunday</w:t>
      </w:r>
      <w:r w:rsidR="001D6D44">
        <w:rPr>
          <w:rFonts w:asciiTheme="minorHAnsi" w:hAnsiTheme="minorHAnsi"/>
          <w:b/>
          <w:sz w:val="28"/>
          <w:szCs w:val="28"/>
        </w:rPr>
        <w:t xml:space="preserve"> of Lent</w:t>
      </w:r>
      <w:r w:rsidR="000569DB" w:rsidRPr="0044191A">
        <w:rPr>
          <w:rFonts w:asciiTheme="minorHAnsi" w:hAnsiTheme="minorHAnsi"/>
          <w:b/>
          <w:sz w:val="28"/>
          <w:szCs w:val="28"/>
        </w:rPr>
        <w:t>,</w:t>
      </w:r>
      <w:r w:rsidR="00696AF6" w:rsidRPr="0044191A">
        <w:rPr>
          <w:rFonts w:asciiTheme="minorHAnsi" w:hAnsiTheme="minorHAnsi"/>
          <w:b/>
          <w:sz w:val="28"/>
          <w:szCs w:val="28"/>
        </w:rPr>
        <w:t xml:space="preserve"> </w:t>
      </w:r>
      <w:r>
        <w:rPr>
          <w:rFonts w:asciiTheme="minorHAnsi" w:hAnsiTheme="minorHAnsi"/>
          <w:b/>
          <w:sz w:val="28"/>
          <w:szCs w:val="28"/>
        </w:rPr>
        <w:t>17</w:t>
      </w:r>
      <w:r w:rsidR="00CC793B" w:rsidRPr="00CC793B">
        <w:rPr>
          <w:rFonts w:asciiTheme="minorHAnsi" w:hAnsiTheme="minorHAnsi"/>
          <w:b/>
          <w:sz w:val="28"/>
          <w:szCs w:val="28"/>
          <w:vertAlign w:val="superscript"/>
        </w:rPr>
        <w:t>th</w:t>
      </w:r>
      <w:r w:rsidR="00CC793B">
        <w:rPr>
          <w:rFonts w:asciiTheme="minorHAnsi" w:hAnsiTheme="minorHAnsi"/>
          <w:b/>
          <w:sz w:val="28"/>
          <w:szCs w:val="28"/>
        </w:rPr>
        <w:t xml:space="preserve"> </w:t>
      </w:r>
      <w:r w:rsidR="00C8531F">
        <w:rPr>
          <w:rFonts w:asciiTheme="minorHAnsi" w:hAnsiTheme="minorHAnsi"/>
          <w:b/>
          <w:sz w:val="28"/>
          <w:szCs w:val="28"/>
        </w:rPr>
        <w:t xml:space="preserve">March </w:t>
      </w:r>
      <w:r w:rsidR="000569DB" w:rsidRPr="0044191A">
        <w:rPr>
          <w:rFonts w:asciiTheme="minorHAnsi" w:hAnsiTheme="minorHAnsi"/>
          <w:b/>
          <w:sz w:val="28"/>
          <w:szCs w:val="28"/>
        </w:rPr>
        <w:t>2024</w:t>
      </w:r>
    </w:p>
    <w:p w14:paraId="2DF480DE" w14:textId="18009C18" w:rsidR="00D61EFA" w:rsidRDefault="00D61EFA" w:rsidP="005A1BF5">
      <w:pPr>
        <w:tabs>
          <w:tab w:val="left" w:pos="8167"/>
        </w:tabs>
        <w:jc w:val="center"/>
        <w:rPr>
          <w:rFonts w:asciiTheme="minorHAnsi" w:hAnsiTheme="minorHAnsi"/>
          <w:b/>
          <w:sz w:val="28"/>
          <w:szCs w:val="28"/>
        </w:rPr>
      </w:pPr>
      <w:r>
        <w:rPr>
          <w:rFonts w:asciiTheme="minorHAnsi" w:hAnsiTheme="minorHAnsi"/>
          <w:b/>
          <w:sz w:val="28"/>
          <w:szCs w:val="28"/>
        </w:rPr>
        <w:t>Day of Prayer for Emigrants</w:t>
      </w:r>
    </w:p>
    <w:p w14:paraId="337EDC2E" w14:textId="516C1CA8" w:rsidR="005B04F4" w:rsidRPr="005B04F4" w:rsidRDefault="005B04F4" w:rsidP="00D92F32">
      <w:pPr>
        <w:tabs>
          <w:tab w:val="left" w:pos="8167"/>
        </w:tabs>
        <w:rPr>
          <w:rFonts w:asciiTheme="minorHAnsi" w:hAnsiTheme="minorHAnsi"/>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2995DEE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77C4C">
              <w:rPr>
                <w:rFonts w:ascii="Trebuchet MS" w:hAnsi="Trebuchet MS" w:cs="Arial"/>
                <w:b/>
                <w:bCs/>
                <w:i/>
                <w:sz w:val="20"/>
                <w:szCs w:val="20"/>
              </w:rPr>
              <w:t>16</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5FAD41D2" w:rsidR="009878B3" w:rsidRDefault="00A77C4C" w:rsidP="004672A1">
            <w:pPr>
              <w:rPr>
                <w:rFonts w:asciiTheme="minorHAnsi" w:hAnsiTheme="minorHAnsi" w:cs="Arial"/>
                <w:b/>
                <w:bCs/>
                <w:i/>
                <w:sz w:val="22"/>
                <w:szCs w:val="22"/>
              </w:rPr>
            </w:pPr>
            <w:r>
              <w:rPr>
                <w:rFonts w:asciiTheme="minorHAnsi" w:hAnsiTheme="minorHAnsi" w:cs="Arial"/>
                <w:b/>
                <w:bCs/>
                <w:i/>
                <w:sz w:val="22"/>
                <w:szCs w:val="22"/>
              </w:rPr>
              <w:t xml:space="preserve">Catherine (Kitty) Fitzgerald,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 Months Mind )</w:t>
            </w:r>
          </w:p>
          <w:p w14:paraId="43E20726" w14:textId="62DE0016" w:rsidR="00A77C4C" w:rsidRDefault="00A77C4C" w:rsidP="004672A1">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    ( 1</w:t>
            </w:r>
            <w:r w:rsidRPr="00A77C4C">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3D59AFE2" w14:textId="3F419CCA" w:rsidR="003A6B87" w:rsidRPr="007D5196" w:rsidRDefault="00A77C4C" w:rsidP="004672A1">
            <w:pPr>
              <w:rPr>
                <w:rFonts w:asciiTheme="minorHAnsi" w:hAnsiTheme="minorHAnsi" w:cs="Arial"/>
                <w:b/>
                <w:bCs/>
                <w:i/>
                <w:sz w:val="22"/>
                <w:szCs w:val="22"/>
              </w:rPr>
            </w:pPr>
            <w:r>
              <w:rPr>
                <w:rFonts w:asciiTheme="minorHAnsi" w:hAnsiTheme="minorHAnsi" w:cs="Arial"/>
                <w:b/>
                <w:bCs/>
                <w:i/>
                <w:sz w:val="22"/>
                <w:szCs w:val="22"/>
              </w:rPr>
              <w:t xml:space="preserve">Pat Lynch,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47192BA2" w:rsidR="0011471F" w:rsidRPr="00C7228D" w:rsidRDefault="0011471F" w:rsidP="000A5580">
            <w:pPr>
              <w:tabs>
                <w:tab w:val="left" w:pos="1418"/>
                <w:tab w:val="right" w:pos="3969"/>
              </w:tabs>
              <w:rPr>
                <w:rFonts w:ascii="Trebuchet MS" w:hAnsi="Trebuchet MS" w:cs="Arial"/>
                <w:b/>
                <w:bCs/>
                <w:i/>
                <w:sz w:val="28"/>
                <w:szCs w:val="28"/>
              </w:rPr>
            </w:pPr>
          </w:p>
          <w:p w14:paraId="07F1118B" w14:textId="72E494A0"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A77C4C">
              <w:rPr>
                <w:rFonts w:ascii="Trebuchet MS" w:hAnsi="Trebuchet MS" w:cs="Arial"/>
                <w:b/>
                <w:bCs/>
                <w:i/>
                <w:sz w:val="20"/>
                <w:szCs w:val="20"/>
              </w:rPr>
              <w:t>17</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FCF3A" w14:textId="77777777" w:rsidR="003A6B87" w:rsidRDefault="00A77C4C" w:rsidP="00924527">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and Bridget Guerin,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607DBFC8" w14:textId="77777777" w:rsidR="00A77C4C" w:rsidRDefault="00A77C4C" w:rsidP="00924527">
            <w:pPr>
              <w:rPr>
                <w:rFonts w:asciiTheme="minorHAnsi" w:hAnsiTheme="minorHAnsi" w:cs="Arial"/>
                <w:b/>
                <w:bCs/>
                <w:i/>
                <w:sz w:val="22"/>
                <w:szCs w:val="22"/>
              </w:rPr>
            </w:pPr>
            <w:r>
              <w:rPr>
                <w:rFonts w:asciiTheme="minorHAnsi" w:hAnsiTheme="minorHAnsi" w:cs="Arial"/>
                <w:b/>
                <w:bCs/>
                <w:i/>
                <w:sz w:val="22"/>
                <w:szCs w:val="22"/>
              </w:rPr>
              <w:t xml:space="preserve">Joan, Paddy and Dan </w:t>
            </w:r>
            <w:proofErr w:type="spellStart"/>
            <w:r>
              <w:rPr>
                <w:rFonts w:asciiTheme="minorHAnsi" w:hAnsiTheme="minorHAnsi" w:cs="Arial"/>
                <w:b/>
                <w:bCs/>
                <w:i/>
                <w:sz w:val="22"/>
                <w:szCs w:val="22"/>
              </w:rPr>
              <w:t>Anglim</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Hill.</w:t>
            </w:r>
          </w:p>
          <w:p w14:paraId="49109CDF" w14:textId="58994A3E" w:rsidR="00A77C4C" w:rsidRPr="00FB262A" w:rsidRDefault="00A77C4C" w:rsidP="00924527">
            <w:pPr>
              <w:rPr>
                <w:rFonts w:asciiTheme="minorHAnsi" w:hAnsiTheme="minorHAnsi" w:cs="Arial"/>
                <w:b/>
                <w:bCs/>
                <w:i/>
                <w:sz w:val="22"/>
                <w:szCs w:val="22"/>
              </w:rPr>
            </w:pPr>
            <w:r>
              <w:rPr>
                <w:rFonts w:asciiTheme="minorHAnsi" w:hAnsiTheme="minorHAnsi" w:cs="Arial"/>
                <w:b/>
                <w:bCs/>
                <w:i/>
                <w:sz w:val="22"/>
                <w:szCs w:val="22"/>
              </w:rPr>
              <w:t xml:space="preserve">Mary and Patrick O’ Connor, </w:t>
            </w: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53334215" w:rsidR="00704979" w:rsidRPr="007018C4" w:rsidRDefault="00704979" w:rsidP="00841FFA">
            <w:pPr>
              <w:tabs>
                <w:tab w:val="left" w:pos="1418"/>
                <w:tab w:val="right" w:pos="3969"/>
              </w:tabs>
              <w:rPr>
                <w:rFonts w:ascii="Trebuchet MS" w:hAnsi="Trebuchet MS" w:cs="Arial"/>
                <w:b/>
                <w:bCs/>
                <w:i/>
              </w:rPr>
            </w:pPr>
          </w:p>
          <w:p w14:paraId="196F2452" w14:textId="7A6C835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A77C4C">
              <w:rPr>
                <w:rFonts w:ascii="Trebuchet MS" w:hAnsi="Trebuchet MS" w:cs="Arial"/>
                <w:b/>
                <w:bCs/>
                <w:i/>
                <w:sz w:val="20"/>
                <w:szCs w:val="20"/>
              </w:rPr>
              <w:t>18</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ABAFF81" w14:textId="77777777" w:rsidR="003A6B87" w:rsidRDefault="003A6B87" w:rsidP="00DC12D4">
            <w:pPr>
              <w:tabs>
                <w:tab w:val="left" w:pos="1418"/>
                <w:tab w:val="right" w:pos="3969"/>
              </w:tabs>
              <w:rPr>
                <w:rFonts w:asciiTheme="minorHAnsi" w:hAnsiTheme="minorHAnsi" w:cs="Arial"/>
                <w:b/>
                <w:bCs/>
                <w:i/>
                <w:sz w:val="22"/>
                <w:szCs w:val="22"/>
              </w:rPr>
            </w:pPr>
          </w:p>
          <w:p w14:paraId="22C56AFF" w14:textId="7E875F1C" w:rsidR="00A42573" w:rsidRDefault="00A77C4C"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7A2E2B38" w:rsidR="008F39AD" w:rsidRPr="00C05597" w:rsidRDefault="008F39AD"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4DE08EE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A77C4C">
              <w:rPr>
                <w:rFonts w:ascii="Trebuchet MS" w:hAnsi="Trebuchet MS" w:cs="Arial"/>
                <w:b/>
                <w:bCs/>
                <w:i/>
                <w:sz w:val="20"/>
                <w:szCs w:val="20"/>
              </w:rPr>
              <w:t>19</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250281E3"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A77C4C">
              <w:rPr>
                <w:rFonts w:ascii="Trebuchet MS" w:hAnsi="Trebuchet MS" w:cs="Arial"/>
                <w:b/>
                <w:bCs/>
                <w:i/>
                <w:sz w:val="20"/>
                <w:szCs w:val="20"/>
              </w:rPr>
              <w:t>20</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475B8295" w:rsidR="00550A3D" w:rsidRPr="00550A3D" w:rsidRDefault="004C1017"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1C6A6A37"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A77C4C">
              <w:rPr>
                <w:rFonts w:ascii="Trebuchet MS" w:hAnsi="Trebuchet MS" w:cs="Arial"/>
                <w:b/>
                <w:bCs/>
                <w:i/>
                <w:sz w:val="20"/>
                <w:szCs w:val="20"/>
              </w:rPr>
              <w:t>21</w:t>
            </w:r>
            <w:r w:rsidR="00A77C4C" w:rsidRPr="00A77C4C">
              <w:rPr>
                <w:rFonts w:ascii="Trebuchet MS" w:hAnsi="Trebuchet MS" w:cs="Arial"/>
                <w:b/>
                <w:bCs/>
                <w:i/>
                <w:sz w:val="20"/>
                <w:szCs w:val="20"/>
                <w:vertAlign w:val="superscript"/>
              </w:rPr>
              <w:t>st</w:t>
            </w:r>
            <w:r w:rsidR="00A77C4C">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5DAFC7C8"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A77C4C">
              <w:rPr>
                <w:rFonts w:ascii="Trebuchet MS" w:hAnsi="Trebuchet MS" w:cs="Arial"/>
                <w:b/>
                <w:bCs/>
                <w:i/>
                <w:sz w:val="20"/>
                <w:szCs w:val="20"/>
              </w:rPr>
              <w:t>22</w:t>
            </w:r>
            <w:r w:rsidR="00A77C4C" w:rsidRPr="00A77C4C">
              <w:rPr>
                <w:rFonts w:ascii="Trebuchet MS" w:hAnsi="Trebuchet MS" w:cs="Arial"/>
                <w:b/>
                <w:bCs/>
                <w:i/>
                <w:sz w:val="20"/>
                <w:szCs w:val="20"/>
                <w:vertAlign w:val="superscript"/>
              </w:rPr>
              <w:t>nd</w:t>
            </w:r>
            <w:r w:rsidR="00A77C4C">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3CC8C8C5" w:rsidR="00A42573" w:rsidRPr="004509D4" w:rsidRDefault="00A77C4C"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59A15F5F"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77C4C">
              <w:rPr>
                <w:rFonts w:ascii="Trebuchet MS" w:hAnsi="Trebuchet MS" w:cs="Arial"/>
                <w:b/>
                <w:bCs/>
                <w:i/>
                <w:sz w:val="20"/>
                <w:szCs w:val="20"/>
              </w:rPr>
              <w:t>23</w:t>
            </w:r>
            <w:r w:rsidR="00A77C4C" w:rsidRPr="00A77C4C">
              <w:rPr>
                <w:rFonts w:ascii="Trebuchet MS" w:hAnsi="Trebuchet MS" w:cs="Arial"/>
                <w:b/>
                <w:bCs/>
                <w:i/>
                <w:sz w:val="20"/>
                <w:szCs w:val="20"/>
                <w:vertAlign w:val="superscript"/>
              </w:rPr>
              <w:t>rd</w:t>
            </w:r>
            <w:r w:rsidR="00A77C4C">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02EE38E8" w:rsidR="009878B3" w:rsidRDefault="009878B3" w:rsidP="009A531C">
            <w:pPr>
              <w:rPr>
                <w:rFonts w:asciiTheme="minorHAnsi" w:hAnsiTheme="minorHAnsi" w:cs="Arial"/>
                <w:b/>
                <w:bCs/>
                <w:i/>
                <w:sz w:val="22"/>
                <w:szCs w:val="22"/>
              </w:rPr>
            </w:pPr>
          </w:p>
          <w:p w14:paraId="6E53A887" w14:textId="7582BB3D" w:rsidR="003A6B87" w:rsidRPr="001A4E0A" w:rsidRDefault="00A77C4C"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6B26A7C0" w:rsidR="008D3800" w:rsidRDefault="008D3800" w:rsidP="00E80714">
            <w:pPr>
              <w:tabs>
                <w:tab w:val="left" w:pos="1418"/>
                <w:tab w:val="right" w:pos="3969"/>
              </w:tabs>
              <w:rPr>
                <w:rFonts w:ascii="Trebuchet MS" w:hAnsi="Trebuchet MS" w:cs="Arial"/>
                <w:b/>
                <w:bCs/>
                <w:i/>
                <w:sz w:val="28"/>
                <w:szCs w:val="28"/>
              </w:rPr>
            </w:pPr>
          </w:p>
          <w:p w14:paraId="1C1B5448" w14:textId="207493B9"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A77C4C">
              <w:rPr>
                <w:rFonts w:ascii="Trebuchet MS" w:hAnsi="Trebuchet MS" w:cs="Arial"/>
                <w:b/>
                <w:bCs/>
                <w:i/>
                <w:sz w:val="20"/>
                <w:szCs w:val="20"/>
              </w:rPr>
              <w:t>24</w:t>
            </w:r>
            <w:r w:rsidR="00A77C4C" w:rsidRPr="00A77C4C">
              <w:rPr>
                <w:rFonts w:ascii="Trebuchet MS" w:hAnsi="Trebuchet MS" w:cs="Arial"/>
                <w:b/>
                <w:bCs/>
                <w:i/>
                <w:sz w:val="20"/>
                <w:szCs w:val="20"/>
                <w:vertAlign w:val="superscript"/>
              </w:rPr>
              <w:t>th</w:t>
            </w:r>
            <w:r w:rsidR="00A77C4C">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523865D" w14:textId="77A556A9" w:rsidR="009878B3" w:rsidRDefault="009878B3" w:rsidP="00805D53">
            <w:pPr>
              <w:rPr>
                <w:rFonts w:asciiTheme="minorHAnsi" w:hAnsiTheme="minorHAnsi" w:cs="Arial"/>
                <w:b/>
                <w:bCs/>
                <w:i/>
                <w:sz w:val="22"/>
                <w:szCs w:val="22"/>
              </w:rPr>
            </w:pPr>
          </w:p>
          <w:p w14:paraId="7E82BB32" w14:textId="1B4B8DE5" w:rsidR="00145E03" w:rsidRPr="005918D7" w:rsidRDefault="009812EA" w:rsidP="00805D53">
            <w:pPr>
              <w:rPr>
                <w:rFonts w:asciiTheme="minorHAnsi" w:hAnsiTheme="minorHAnsi" w:cs="Arial"/>
                <w:b/>
                <w:bCs/>
                <w:i/>
                <w:sz w:val="22"/>
                <w:szCs w:val="22"/>
              </w:rPr>
            </w:pPr>
            <w:r>
              <w:rPr>
                <w:rFonts w:asciiTheme="minorHAnsi" w:hAnsiTheme="minorHAnsi" w:cs="Arial"/>
                <w:b/>
                <w:bCs/>
                <w:i/>
                <w:sz w:val="22"/>
                <w:szCs w:val="22"/>
              </w:rPr>
              <w:t xml:space="preserve">Jose and </w:t>
            </w:r>
            <w:proofErr w:type="spellStart"/>
            <w:r>
              <w:rPr>
                <w:rFonts w:asciiTheme="minorHAnsi" w:hAnsiTheme="minorHAnsi" w:cs="Arial"/>
                <w:b/>
                <w:bCs/>
                <w:i/>
                <w:sz w:val="22"/>
                <w:szCs w:val="22"/>
              </w:rPr>
              <w:t>Batt</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Flavin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Carhoonakilla</w:t>
            </w:r>
            <w:proofErr w:type="spellEnd"/>
            <w:r>
              <w:rPr>
                <w:rFonts w:asciiTheme="minorHAnsi" w:hAnsiTheme="minorHAnsi" w:cs="Arial"/>
                <w:b/>
                <w:bCs/>
                <w:i/>
                <w:sz w:val="22"/>
                <w:szCs w:val="22"/>
              </w:rPr>
              <w:t>.</w:t>
            </w:r>
          </w:p>
        </w:tc>
      </w:tr>
    </w:tbl>
    <w:bookmarkEnd w:id="0"/>
    <w:p w14:paraId="626ECF6B" w14:textId="4DB7B29A"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9812EA">
        <w:rPr>
          <w:rFonts w:asciiTheme="minorHAnsi" w:hAnsiTheme="minorHAnsi"/>
          <w:b/>
          <w:bCs/>
          <w:sz w:val="20"/>
          <w:szCs w:val="20"/>
        </w:rPr>
        <w:t xml:space="preserve">Pat </w:t>
      </w:r>
      <w:proofErr w:type="spellStart"/>
      <w:r w:rsidR="009812EA">
        <w:rPr>
          <w:rFonts w:asciiTheme="minorHAnsi" w:hAnsiTheme="minorHAnsi"/>
          <w:b/>
          <w:bCs/>
          <w:sz w:val="20"/>
          <w:szCs w:val="20"/>
        </w:rPr>
        <w:t>Crean</w:t>
      </w:r>
      <w:proofErr w:type="spellEnd"/>
      <w:r w:rsidR="009812EA">
        <w:rPr>
          <w:rFonts w:asciiTheme="minorHAnsi" w:hAnsiTheme="minorHAnsi"/>
          <w:b/>
          <w:bCs/>
          <w:sz w:val="20"/>
          <w:szCs w:val="20"/>
        </w:rPr>
        <w:t>-Lynch    087-2200114.</w:t>
      </w:r>
    </w:p>
    <w:p w14:paraId="5AB5000A" w14:textId="4C8C45D5" w:rsidR="001937B2"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DA3819">
        <w:rPr>
          <w:rFonts w:asciiTheme="minorHAnsi" w:hAnsiTheme="minorHAnsi"/>
          <w:sz w:val="20"/>
          <w:szCs w:val="20"/>
        </w:rPr>
        <w:t xml:space="preserve">Amount received will be published at the end of each month.   </w:t>
      </w:r>
      <w:bookmarkStart w:id="1" w:name="_GoBack"/>
      <w:bookmarkEnd w:id="1"/>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5731072A" w14:textId="38A85C95" w:rsidR="00AE0A0D" w:rsidRPr="00D61EFA" w:rsidRDefault="001907DD" w:rsidP="00D61EFA">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1E6F5409" w14:textId="77777777" w:rsidR="00FA3C61" w:rsidRPr="00994C5B" w:rsidRDefault="00FA3C61" w:rsidP="00FA3C61">
      <w:pPr>
        <w:jc w:val="center"/>
        <w:rPr>
          <w:rFonts w:asciiTheme="minorHAnsi" w:hAnsiTheme="minorHAnsi"/>
          <w:b/>
          <w:sz w:val="32"/>
          <w:szCs w:val="32"/>
        </w:rPr>
      </w:pPr>
      <w:r w:rsidRPr="00994C5B">
        <w:rPr>
          <w:rFonts w:asciiTheme="minorHAnsi" w:hAnsiTheme="minorHAnsi"/>
          <w:b/>
          <w:sz w:val="32"/>
          <w:szCs w:val="32"/>
        </w:rPr>
        <w:lastRenderedPageBreak/>
        <w:t>St. Patrick’s Day</w:t>
      </w:r>
    </w:p>
    <w:p w14:paraId="2FF7AC18" w14:textId="77777777" w:rsidR="00FA3C61" w:rsidRDefault="00FA3C61" w:rsidP="00FA3C61">
      <w:pPr>
        <w:jc w:val="center"/>
        <w:rPr>
          <w:rFonts w:asciiTheme="minorHAnsi" w:hAnsiTheme="minorHAnsi"/>
          <w:b/>
          <w:bCs/>
          <w:sz w:val="20"/>
          <w:szCs w:val="20"/>
        </w:rPr>
      </w:pPr>
    </w:p>
    <w:p w14:paraId="4B91F1DB" w14:textId="745EC631" w:rsidR="00FA3C61" w:rsidRPr="00994C5B" w:rsidRDefault="00FA3C61" w:rsidP="00FA3C61">
      <w:pPr>
        <w:spacing w:after="120"/>
        <w:rPr>
          <w:rFonts w:asciiTheme="minorHAnsi" w:hAnsiTheme="minorHAnsi" w:cs="Arial"/>
          <w:color w:val="000000"/>
          <w:sz w:val="22"/>
          <w:szCs w:val="22"/>
        </w:rPr>
      </w:pPr>
      <w:r w:rsidRPr="00994C5B">
        <w:rPr>
          <w:rFonts w:asciiTheme="minorHAnsi" w:hAnsiTheme="minorHAnsi" w:cs="Arial"/>
          <w:color w:val="000000"/>
          <w:sz w:val="22"/>
          <w:szCs w:val="22"/>
        </w:rPr>
        <w:t xml:space="preserve">St Patrick, whose feast we celebrate </w:t>
      </w:r>
      <w:r w:rsidR="00700614">
        <w:rPr>
          <w:rFonts w:asciiTheme="minorHAnsi" w:hAnsiTheme="minorHAnsi" w:cs="Arial"/>
          <w:color w:val="000000"/>
          <w:sz w:val="22"/>
          <w:szCs w:val="22"/>
        </w:rPr>
        <w:t xml:space="preserve">this Sunday </w:t>
      </w:r>
      <w:r w:rsidRPr="00994C5B">
        <w:rPr>
          <w:rFonts w:asciiTheme="minorHAnsi" w:hAnsiTheme="minorHAnsi" w:cs="Arial"/>
          <w:color w:val="000000"/>
          <w:sz w:val="22"/>
          <w:szCs w:val="22"/>
        </w:rPr>
        <w:t>was an emigrant worker. On our national feast day, we pray for all our emig</w:t>
      </w:r>
      <w:r>
        <w:rPr>
          <w:rFonts w:asciiTheme="minorHAnsi" w:hAnsiTheme="minorHAnsi" w:cs="Arial"/>
          <w:color w:val="000000"/>
          <w:sz w:val="22"/>
          <w:szCs w:val="22"/>
        </w:rPr>
        <w:t xml:space="preserve">rants abroad. We send </w:t>
      </w:r>
      <w:r w:rsidRPr="00994C5B">
        <w:rPr>
          <w:rFonts w:asciiTheme="minorHAnsi" w:hAnsiTheme="minorHAnsi" w:cs="Arial"/>
          <w:color w:val="000000"/>
          <w:sz w:val="22"/>
          <w:szCs w:val="22"/>
        </w:rPr>
        <w:t xml:space="preserve">our good wishes and prayers, and hope that life will be good to them. We pray they will use their gifts and talents for good, and they will have a positive impact on those they meet. </w:t>
      </w:r>
    </w:p>
    <w:p w14:paraId="38F82FEE" w14:textId="77777777" w:rsidR="00FA3C61" w:rsidRPr="00994C5B" w:rsidRDefault="00FA3C61" w:rsidP="00FA3C61">
      <w:pPr>
        <w:spacing w:after="120"/>
        <w:rPr>
          <w:rFonts w:asciiTheme="minorHAnsi" w:hAnsiTheme="minorHAnsi" w:cs="Arial"/>
          <w:color w:val="000000"/>
          <w:sz w:val="22"/>
          <w:szCs w:val="22"/>
        </w:rPr>
      </w:pPr>
      <w:r w:rsidRPr="00994C5B">
        <w:rPr>
          <w:rFonts w:asciiTheme="minorHAnsi" w:hAnsiTheme="minorHAnsi" w:cs="Arial"/>
          <w:color w:val="000000"/>
          <w:sz w:val="22"/>
          <w:szCs w:val="22"/>
        </w:rPr>
        <w:t xml:space="preserve">As we remember our own emigrants abroad we also think of immigrants in our own country </w:t>
      </w:r>
      <w:proofErr w:type="gramStart"/>
      <w:r w:rsidRPr="00994C5B">
        <w:rPr>
          <w:rFonts w:asciiTheme="minorHAnsi" w:hAnsiTheme="minorHAnsi" w:cs="Arial"/>
          <w:color w:val="000000"/>
          <w:sz w:val="22"/>
          <w:szCs w:val="22"/>
        </w:rPr>
        <w:t>who</w:t>
      </w:r>
      <w:proofErr w:type="gramEnd"/>
      <w:r w:rsidRPr="00994C5B">
        <w:rPr>
          <w:rFonts w:asciiTheme="minorHAnsi" w:hAnsiTheme="minorHAnsi" w:cs="Arial"/>
          <w:color w:val="000000"/>
          <w:sz w:val="22"/>
          <w:szCs w:val="22"/>
        </w:rPr>
        <w:t xml:space="preserve"> may be experiencing the same struggles to fit into a new culture. Are we still the land of the ‘</w:t>
      </w:r>
      <w:proofErr w:type="spellStart"/>
      <w:r w:rsidRPr="00994C5B">
        <w:rPr>
          <w:rFonts w:asciiTheme="minorHAnsi" w:hAnsiTheme="minorHAnsi" w:cs="Arial"/>
          <w:color w:val="000000"/>
          <w:sz w:val="22"/>
          <w:szCs w:val="22"/>
        </w:rPr>
        <w:t>Céad</w:t>
      </w:r>
      <w:proofErr w:type="spellEnd"/>
      <w:r w:rsidRPr="00994C5B">
        <w:rPr>
          <w:rFonts w:asciiTheme="minorHAnsi" w:hAnsiTheme="minorHAnsi" w:cs="Arial"/>
          <w:color w:val="000000"/>
          <w:sz w:val="22"/>
          <w:szCs w:val="22"/>
        </w:rPr>
        <w:t xml:space="preserve"> </w:t>
      </w:r>
      <w:proofErr w:type="spellStart"/>
      <w:r w:rsidRPr="00994C5B">
        <w:rPr>
          <w:rFonts w:asciiTheme="minorHAnsi" w:hAnsiTheme="minorHAnsi" w:cs="Arial"/>
          <w:color w:val="000000"/>
          <w:sz w:val="22"/>
          <w:szCs w:val="22"/>
        </w:rPr>
        <w:t>Míle</w:t>
      </w:r>
      <w:proofErr w:type="spellEnd"/>
      <w:r w:rsidRPr="00994C5B">
        <w:rPr>
          <w:rFonts w:asciiTheme="minorHAnsi" w:hAnsiTheme="minorHAnsi" w:cs="Arial"/>
          <w:color w:val="000000"/>
          <w:sz w:val="22"/>
          <w:szCs w:val="22"/>
        </w:rPr>
        <w:t xml:space="preserve"> </w:t>
      </w:r>
      <w:proofErr w:type="spellStart"/>
      <w:r w:rsidRPr="00994C5B">
        <w:rPr>
          <w:rFonts w:asciiTheme="minorHAnsi" w:hAnsiTheme="minorHAnsi" w:cs="Arial"/>
          <w:color w:val="000000"/>
          <w:sz w:val="22"/>
          <w:szCs w:val="22"/>
        </w:rPr>
        <w:t>Fáilte</w:t>
      </w:r>
      <w:proofErr w:type="spellEnd"/>
      <w:r w:rsidRPr="00994C5B">
        <w:rPr>
          <w:rFonts w:asciiTheme="minorHAnsi" w:hAnsiTheme="minorHAnsi" w:cs="Arial"/>
          <w:color w:val="000000"/>
          <w:sz w:val="22"/>
          <w:szCs w:val="22"/>
        </w:rPr>
        <w:t xml:space="preserve">’? Perhaps we could use the beautiful words of St Patrick’s Breastplate, a prayer attributed to our patron saint to reflect today on our interactions with others.  </w:t>
      </w:r>
    </w:p>
    <w:p w14:paraId="2453A158" w14:textId="77777777" w:rsidR="00FA3C61" w:rsidRPr="00994C5B" w:rsidRDefault="00FA3C61" w:rsidP="00FA3C61">
      <w:pPr>
        <w:spacing w:after="120"/>
        <w:rPr>
          <w:rFonts w:asciiTheme="minorHAnsi" w:hAnsiTheme="minorHAnsi" w:cs="Arial"/>
          <w:color w:val="000000"/>
          <w:sz w:val="22"/>
          <w:szCs w:val="22"/>
        </w:rPr>
      </w:pPr>
    </w:p>
    <w:p w14:paraId="37616551"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 xml:space="preserve">Christ with me, Christ before me, </w:t>
      </w:r>
      <w:r w:rsidRPr="00994C5B">
        <w:rPr>
          <w:rFonts w:asciiTheme="minorHAnsi" w:hAnsiTheme="minorHAnsi" w:cs="Arial"/>
          <w:i/>
          <w:color w:val="000000"/>
          <w:sz w:val="22"/>
          <w:szCs w:val="22"/>
        </w:rPr>
        <w:br/>
        <w:t>Christ behind me, Christ in me…</w:t>
      </w:r>
    </w:p>
    <w:p w14:paraId="2E789EAE"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Christ in the heart of everyone who thinks of me,</w:t>
      </w:r>
    </w:p>
    <w:p w14:paraId="646C5346"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Christ in the mouth of everyone who speaks of me,</w:t>
      </w:r>
    </w:p>
    <w:p w14:paraId="2AC38B02"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Christ in every eye that sees me,</w:t>
      </w:r>
    </w:p>
    <w:p w14:paraId="2AB898C1"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Christ in every ear that hears me.</w:t>
      </w:r>
    </w:p>
    <w:p w14:paraId="06C8F377" w14:textId="77777777" w:rsidR="00FA3C61" w:rsidRPr="00994C5B" w:rsidRDefault="00FA3C61" w:rsidP="00FA3C61">
      <w:pPr>
        <w:jc w:val="center"/>
        <w:rPr>
          <w:rFonts w:asciiTheme="minorHAnsi" w:hAnsiTheme="minorHAnsi" w:cs="Arial"/>
          <w:i/>
          <w:color w:val="000000"/>
          <w:sz w:val="22"/>
          <w:szCs w:val="22"/>
        </w:rPr>
      </w:pPr>
    </w:p>
    <w:p w14:paraId="6630DD6B"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And so we pray</w:t>
      </w:r>
    </w:p>
    <w:p w14:paraId="7BAB2CC1" w14:textId="77777777" w:rsidR="00FA3C61" w:rsidRPr="00994C5B" w:rsidRDefault="00FA3C61" w:rsidP="00FA3C61">
      <w:pPr>
        <w:jc w:val="center"/>
        <w:rPr>
          <w:rFonts w:asciiTheme="minorHAnsi" w:hAnsiTheme="minorHAnsi" w:cs="Arial"/>
          <w:i/>
          <w:color w:val="000000"/>
          <w:sz w:val="22"/>
          <w:szCs w:val="22"/>
        </w:rPr>
      </w:pPr>
    </w:p>
    <w:p w14:paraId="70E0F4FA" w14:textId="77777777" w:rsidR="00FA3C61" w:rsidRPr="00994C5B" w:rsidRDefault="00FA3C61" w:rsidP="00FA3C61">
      <w:pPr>
        <w:jc w:val="center"/>
        <w:rPr>
          <w:rFonts w:asciiTheme="minorHAnsi" w:hAnsiTheme="minorHAnsi" w:cs="Arial"/>
          <w:i/>
          <w:color w:val="000000"/>
          <w:sz w:val="22"/>
          <w:szCs w:val="22"/>
        </w:rPr>
      </w:pPr>
      <w:r w:rsidRPr="00994C5B">
        <w:rPr>
          <w:rFonts w:asciiTheme="minorHAnsi" w:hAnsiTheme="minorHAnsi" w:cs="Arial"/>
          <w:i/>
          <w:color w:val="000000"/>
          <w:sz w:val="22"/>
          <w:szCs w:val="22"/>
        </w:rPr>
        <w:t xml:space="preserve">May the flame of faith, which St. Patrick </w:t>
      </w:r>
    </w:p>
    <w:p w14:paraId="0123073F" w14:textId="77777777" w:rsidR="00FA3C61" w:rsidRPr="00994C5B" w:rsidRDefault="00FA3C61" w:rsidP="00FA3C61">
      <w:pPr>
        <w:jc w:val="center"/>
        <w:rPr>
          <w:rFonts w:asciiTheme="minorHAnsi" w:hAnsiTheme="minorHAnsi" w:cs="Arial"/>
          <w:i/>
          <w:color w:val="000000"/>
          <w:sz w:val="22"/>
          <w:szCs w:val="22"/>
        </w:rPr>
      </w:pPr>
      <w:proofErr w:type="gramStart"/>
      <w:r w:rsidRPr="00994C5B">
        <w:rPr>
          <w:rFonts w:asciiTheme="minorHAnsi" w:hAnsiTheme="minorHAnsi" w:cs="Arial"/>
          <w:i/>
          <w:color w:val="000000"/>
          <w:sz w:val="22"/>
          <w:szCs w:val="22"/>
        </w:rPr>
        <w:t>lit</w:t>
      </w:r>
      <w:proofErr w:type="gramEnd"/>
      <w:r w:rsidRPr="00994C5B">
        <w:rPr>
          <w:rFonts w:asciiTheme="minorHAnsi" w:hAnsiTheme="minorHAnsi" w:cs="Arial"/>
          <w:i/>
          <w:color w:val="000000"/>
          <w:sz w:val="22"/>
          <w:szCs w:val="22"/>
        </w:rPr>
        <w:t xml:space="preserve"> at Tara never be extinguished,</w:t>
      </w:r>
    </w:p>
    <w:p w14:paraId="37D9A912" w14:textId="77777777" w:rsidR="00FA3C61" w:rsidRPr="00994C5B" w:rsidRDefault="00FA3C61" w:rsidP="00FA3C61">
      <w:pPr>
        <w:jc w:val="center"/>
        <w:rPr>
          <w:rFonts w:asciiTheme="minorHAnsi" w:hAnsiTheme="minorHAnsi" w:cs="Arial"/>
          <w:i/>
          <w:color w:val="000000"/>
          <w:sz w:val="22"/>
          <w:szCs w:val="22"/>
        </w:rPr>
      </w:pPr>
      <w:proofErr w:type="gramStart"/>
      <w:r w:rsidRPr="00994C5B">
        <w:rPr>
          <w:rFonts w:asciiTheme="minorHAnsi" w:hAnsiTheme="minorHAnsi" w:cs="Arial"/>
          <w:i/>
          <w:color w:val="000000"/>
          <w:sz w:val="22"/>
          <w:szCs w:val="22"/>
        </w:rPr>
        <w:t>and</w:t>
      </w:r>
      <w:proofErr w:type="gramEnd"/>
      <w:r w:rsidRPr="00994C5B">
        <w:rPr>
          <w:rFonts w:asciiTheme="minorHAnsi" w:hAnsiTheme="minorHAnsi" w:cs="Arial"/>
          <w:i/>
          <w:color w:val="000000"/>
          <w:sz w:val="22"/>
          <w:szCs w:val="22"/>
        </w:rPr>
        <w:t xml:space="preserve"> </w:t>
      </w:r>
      <w:proofErr w:type="spellStart"/>
      <w:r w:rsidRPr="00994C5B">
        <w:rPr>
          <w:rFonts w:asciiTheme="minorHAnsi" w:hAnsiTheme="minorHAnsi" w:cs="Arial"/>
          <w:i/>
          <w:color w:val="000000"/>
          <w:sz w:val="22"/>
          <w:szCs w:val="22"/>
        </w:rPr>
        <w:t>may</w:t>
      </w:r>
      <w:proofErr w:type="spellEnd"/>
      <w:r w:rsidRPr="00994C5B">
        <w:rPr>
          <w:rFonts w:asciiTheme="minorHAnsi" w:hAnsiTheme="minorHAnsi" w:cs="Arial"/>
          <w:i/>
          <w:color w:val="000000"/>
          <w:sz w:val="22"/>
          <w:szCs w:val="22"/>
        </w:rPr>
        <w:t xml:space="preserve"> God, in his goodness,</w:t>
      </w:r>
    </w:p>
    <w:p w14:paraId="3437DF53" w14:textId="77777777" w:rsidR="00FA3C61" w:rsidRPr="00994C5B" w:rsidRDefault="00FA3C61" w:rsidP="00FA3C61">
      <w:pPr>
        <w:jc w:val="center"/>
        <w:rPr>
          <w:rFonts w:asciiTheme="minorHAnsi" w:hAnsiTheme="minorHAnsi" w:cs="Arial"/>
          <w:i/>
          <w:color w:val="000000"/>
          <w:sz w:val="22"/>
          <w:szCs w:val="22"/>
        </w:rPr>
      </w:pPr>
      <w:proofErr w:type="gramStart"/>
      <w:r w:rsidRPr="00994C5B">
        <w:rPr>
          <w:rFonts w:asciiTheme="minorHAnsi" w:hAnsiTheme="minorHAnsi" w:cs="Arial"/>
          <w:i/>
          <w:color w:val="000000"/>
          <w:sz w:val="22"/>
          <w:szCs w:val="22"/>
        </w:rPr>
        <w:t>grant</w:t>
      </w:r>
      <w:proofErr w:type="gramEnd"/>
      <w:r w:rsidRPr="00994C5B">
        <w:rPr>
          <w:rFonts w:asciiTheme="minorHAnsi" w:hAnsiTheme="minorHAnsi" w:cs="Arial"/>
          <w:i/>
          <w:color w:val="000000"/>
          <w:sz w:val="22"/>
          <w:szCs w:val="22"/>
        </w:rPr>
        <w:t xml:space="preserve"> the Irish Church </w:t>
      </w:r>
    </w:p>
    <w:p w14:paraId="5E7F328A" w14:textId="77777777" w:rsidR="00FA3C61" w:rsidRPr="00994C5B" w:rsidRDefault="00FA3C61" w:rsidP="00FA3C61">
      <w:pPr>
        <w:jc w:val="center"/>
        <w:rPr>
          <w:rFonts w:asciiTheme="minorHAnsi" w:hAnsiTheme="minorHAnsi" w:cs="Arial"/>
          <w:i/>
          <w:color w:val="000000"/>
          <w:sz w:val="22"/>
          <w:szCs w:val="22"/>
        </w:rPr>
      </w:pPr>
      <w:proofErr w:type="gramStart"/>
      <w:r w:rsidRPr="00994C5B">
        <w:rPr>
          <w:rFonts w:asciiTheme="minorHAnsi" w:hAnsiTheme="minorHAnsi" w:cs="Arial"/>
          <w:i/>
          <w:color w:val="000000"/>
          <w:sz w:val="22"/>
          <w:szCs w:val="22"/>
        </w:rPr>
        <w:t>a</w:t>
      </w:r>
      <w:proofErr w:type="gramEnd"/>
      <w:r w:rsidRPr="00994C5B">
        <w:rPr>
          <w:rFonts w:asciiTheme="minorHAnsi" w:hAnsiTheme="minorHAnsi" w:cs="Arial"/>
          <w:i/>
          <w:color w:val="000000"/>
          <w:sz w:val="22"/>
          <w:szCs w:val="22"/>
        </w:rPr>
        <w:t xml:space="preserve"> season of renewal and growth.</w:t>
      </w:r>
    </w:p>
    <w:p w14:paraId="0EECABC1" w14:textId="77777777" w:rsidR="00AE0A0D" w:rsidRDefault="00AE0A0D" w:rsidP="00AE0A0D">
      <w:pPr>
        <w:tabs>
          <w:tab w:val="left" w:pos="1418"/>
          <w:tab w:val="right" w:pos="3969"/>
        </w:tabs>
        <w:spacing w:after="120"/>
        <w:jc w:val="center"/>
        <w:rPr>
          <w:rFonts w:asciiTheme="minorHAnsi" w:hAnsiTheme="minorHAnsi"/>
          <w:b/>
          <w:bCs/>
          <w:sz w:val="22"/>
          <w:szCs w:val="22"/>
        </w:rPr>
      </w:pPr>
    </w:p>
    <w:p w14:paraId="70D2ECFD" w14:textId="77777777" w:rsidR="00157CDF" w:rsidRPr="00AE0A0D" w:rsidRDefault="00157CDF" w:rsidP="00AE0A0D">
      <w:pPr>
        <w:tabs>
          <w:tab w:val="left" w:pos="1418"/>
          <w:tab w:val="right" w:pos="3969"/>
        </w:tabs>
        <w:spacing w:after="120"/>
        <w:jc w:val="center"/>
        <w:rPr>
          <w:rFonts w:asciiTheme="minorHAnsi" w:hAnsiTheme="minorHAnsi"/>
          <w:b/>
          <w:bCs/>
          <w:sz w:val="22"/>
          <w:szCs w:val="22"/>
        </w:rPr>
      </w:pPr>
    </w:p>
    <w:p w14:paraId="69AB4051" w14:textId="77777777" w:rsidR="00157CDF" w:rsidRDefault="00157CDF" w:rsidP="002F6F9A">
      <w:pPr>
        <w:shd w:val="clear" w:color="auto" w:fill="FFFFFF"/>
        <w:suppressAutoHyphens w:val="0"/>
        <w:jc w:val="center"/>
        <w:rPr>
          <w:rFonts w:ascii="Segoe UI" w:hAnsi="Segoe UI" w:cs="Segoe UI"/>
          <w:color w:val="242424"/>
          <w:sz w:val="22"/>
          <w:szCs w:val="22"/>
        </w:rPr>
      </w:pPr>
      <w:r w:rsidRPr="00157CDF">
        <w:rPr>
          <w:rFonts w:asciiTheme="minorHAnsi" w:hAnsiTheme="minorHAnsi" w:cs="Segoe UI"/>
          <w:b/>
          <w:color w:val="242424"/>
          <w:sz w:val="28"/>
          <w:szCs w:val="28"/>
          <w:shd w:val="clear" w:color="auto" w:fill="FFFFFF"/>
        </w:rPr>
        <w:t xml:space="preserve">Most Important Parish Meeting on </w:t>
      </w:r>
      <w:proofErr w:type="gramStart"/>
      <w:r w:rsidRPr="00157CDF">
        <w:rPr>
          <w:rFonts w:asciiTheme="minorHAnsi" w:hAnsiTheme="minorHAnsi" w:cs="Segoe UI"/>
          <w:b/>
          <w:color w:val="242424"/>
          <w:sz w:val="28"/>
          <w:szCs w:val="28"/>
          <w:shd w:val="clear" w:color="auto" w:fill="FFFFFF"/>
        </w:rPr>
        <w:t>22</w:t>
      </w:r>
      <w:r w:rsidRPr="00157CDF">
        <w:rPr>
          <w:rFonts w:asciiTheme="minorHAnsi" w:hAnsiTheme="minorHAnsi" w:cs="Segoe UI"/>
          <w:b/>
          <w:color w:val="242424"/>
          <w:sz w:val="28"/>
          <w:szCs w:val="28"/>
          <w:shd w:val="clear" w:color="auto" w:fill="FFFFFF"/>
          <w:vertAlign w:val="superscript"/>
        </w:rPr>
        <w:t>nd</w:t>
      </w:r>
      <w:r w:rsidRPr="00157CDF">
        <w:rPr>
          <w:rFonts w:asciiTheme="minorHAnsi" w:hAnsiTheme="minorHAnsi" w:cs="Segoe UI"/>
          <w:b/>
          <w:color w:val="242424"/>
          <w:sz w:val="28"/>
          <w:szCs w:val="28"/>
          <w:shd w:val="clear" w:color="auto" w:fill="FFFFFF"/>
        </w:rPr>
        <w:t xml:space="preserve">  March</w:t>
      </w:r>
      <w:proofErr w:type="gramEnd"/>
      <w:r w:rsidRPr="00157CDF">
        <w:rPr>
          <w:rFonts w:asciiTheme="minorHAnsi" w:hAnsiTheme="minorHAnsi" w:cs="Segoe UI"/>
          <w:b/>
          <w:color w:val="242424"/>
          <w:sz w:val="28"/>
          <w:szCs w:val="28"/>
          <w:shd w:val="clear" w:color="auto" w:fill="FFFFFF"/>
        </w:rPr>
        <w:t xml:space="preserve"> at 8</w:t>
      </w:r>
      <w:r w:rsidRPr="00157CDF">
        <w:rPr>
          <w:rFonts w:asciiTheme="minorHAnsi" w:hAnsiTheme="minorHAnsi" w:cs="Segoe UI"/>
          <w:b/>
          <w:color w:val="242424"/>
          <w:sz w:val="28"/>
          <w:szCs w:val="28"/>
          <w:shd w:val="clear" w:color="auto" w:fill="FFFFFF"/>
        </w:rPr>
        <w:t>pm in the Community Centre</w:t>
      </w:r>
      <w:r>
        <w:rPr>
          <w:rFonts w:ascii="Segoe UI" w:hAnsi="Segoe UI" w:cs="Segoe UI"/>
          <w:color w:val="242424"/>
          <w:sz w:val="22"/>
          <w:szCs w:val="22"/>
        </w:rPr>
        <w:br/>
      </w:r>
    </w:p>
    <w:p w14:paraId="5190274B" w14:textId="77777777" w:rsidR="00157CDF" w:rsidRDefault="00157CDF" w:rsidP="002F6F9A">
      <w:pPr>
        <w:shd w:val="clear" w:color="auto" w:fill="FFFFFF"/>
        <w:suppressAutoHyphens w:val="0"/>
        <w:jc w:val="center"/>
        <w:rPr>
          <w:rFonts w:ascii="Segoe UI" w:hAnsi="Segoe UI" w:cs="Segoe UI"/>
          <w:color w:val="242424"/>
          <w:sz w:val="22"/>
          <w:szCs w:val="22"/>
        </w:rPr>
      </w:pPr>
    </w:p>
    <w:p w14:paraId="25430F92" w14:textId="0AC8AEFC" w:rsidR="002F6F9A" w:rsidRPr="00C0632C" w:rsidRDefault="00157CDF" w:rsidP="002F6F9A">
      <w:pPr>
        <w:shd w:val="clear" w:color="auto" w:fill="FFFFFF"/>
        <w:suppressAutoHyphens w:val="0"/>
        <w:jc w:val="center"/>
        <w:rPr>
          <w:rFonts w:asciiTheme="minorHAnsi" w:hAnsiTheme="minorHAnsi"/>
          <w:b/>
          <w:bCs/>
          <w:sz w:val="22"/>
          <w:szCs w:val="22"/>
          <w:u w:val="single"/>
          <w:lang w:val="en-IE"/>
        </w:rPr>
      </w:pPr>
      <w:r w:rsidRPr="00157CDF">
        <w:rPr>
          <w:rFonts w:asciiTheme="minorHAnsi" w:hAnsiTheme="minorHAnsi" w:cs="Segoe UI"/>
          <w:color w:val="242424"/>
          <w:sz w:val="22"/>
          <w:szCs w:val="22"/>
          <w:shd w:val="clear" w:color="auto" w:fill="FFFFFF"/>
        </w:rPr>
        <w:t xml:space="preserve">All of </w:t>
      </w:r>
      <w:proofErr w:type="spellStart"/>
      <w:r w:rsidRPr="00157CDF">
        <w:rPr>
          <w:rFonts w:asciiTheme="minorHAnsi" w:hAnsiTheme="minorHAnsi" w:cs="Segoe UI"/>
          <w:color w:val="242424"/>
          <w:sz w:val="22"/>
          <w:szCs w:val="22"/>
          <w:shd w:val="clear" w:color="auto" w:fill="FFFFFF"/>
        </w:rPr>
        <w:t>Tarbert’s</w:t>
      </w:r>
      <w:proofErr w:type="spellEnd"/>
      <w:r w:rsidRPr="00157CDF">
        <w:rPr>
          <w:rFonts w:asciiTheme="minorHAnsi" w:hAnsiTheme="minorHAnsi" w:cs="Segoe UI"/>
          <w:color w:val="242424"/>
          <w:sz w:val="22"/>
          <w:szCs w:val="22"/>
          <w:shd w:val="clear" w:color="auto" w:fill="FFFFFF"/>
        </w:rPr>
        <w:t xml:space="preserve"> parishioners are most welcome to attend a special meeting in the Community Centre on Friday 22 March at 8.00pm. Indeed, all are encouraged to participate. This is an open forum to discuss our response to Bishop Ray Browne’s Pastoral Letter, and to consider three questions posed by the Diocesan Planning Group. The meeting will be facilitated by Dr Declan Downey.</w:t>
      </w:r>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The three questions are</w:t>
      </w:r>
      <w:proofErr w:type="gramStart"/>
      <w:r w:rsidRPr="00157CDF">
        <w:rPr>
          <w:rFonts w:asciiTheme="minorHAnsi" w:hAnsiTheme="minorHAnsi" w:cs="Segoe UI"/>
          <w:color w:val="242424"/>
          <w:sz w:val="22"/>
          <w:szCs w:val="22"/>
          <w:shd w:val="clear" w:color="auto" w:fill="FFFFFF"/>
        </w:rPr>
        <w:t>:</w:t>
      </w:r>
      <w:proofErr w:type="gramEnd"/>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(1) Without the presence of a priest to lead and coordinate, what parts of parish life can we organise ourselves</w:t>
      </w:r>
      <w:r>
        <w:rPr>
          <w:rFonts w:asciiTheme="minorHAnsi" w:hAnsiTheme="minorHAnsi" w:cs="Segoe UI"/>
          <w:color w:val="242424"/>
          <w:sz w:val="22"/>
          <w:szCs w:val="22"/>
          <w:shd w:val="clear" w:color="auto" w:fill="FFFFFF"/>
        </w:rPr>
        <w:t xml:space="preserve"> </w:t>
      </w:r>
      <w:r w:rsidRPr="00157CDF">
        <w:rPr>
          <w:rFonts w:asciiTheme="minorHAnsi" w:hAnsiTheme="minorHAnsi" w:cs="Segoe UI"/>
          <w:color w:val="242424"/>
          <w:sz w:val="22"/>
          <w:szCs w:val="22"/>
          <w:shd w:val="clear" w:color="auto" w:fill="FFFFFF"/>
        </w:rPr>
        <w:t xml:space="preserve">? </w:t>
      </w:r>
      <w:r>
        <w:rPr>
          <w:rFonts w:asciiTheme="minorHAnsi" w:hAnsiTheme="minorHAnsi" w:cs="Segoe UI"/>
          <w:color w:val="242424"/>
          <w:sz w:val="22"/>
          <w:szCs w:val="22"/>
          <w:shd w:val="clear" w:color="auto" w:fill="FFFFFF"/>
        </w:rPr>
        <w:t xml:space="preserve">  </w:t>
      </w:r>
      <w:r w:rsidRPr="00157CDF">
        <w:rPr>
          <w:rFonts w:asciiTheme="minorHAnsi" w:hAnsiTheme="minorHAnsi" w:cs="Segoe UI"/>
          <w:color w:val="242424"/>
          <w:sz w:val="22"/>
          <w:szCs w:val="22"/>
          <w:shd w:val="clear" w:color="auto" w:fill="FFFFFF"/>
        </w:rPr>
        <w:t>What help do we need?</w:t>
      </w:r>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 xml:space="preserve">(2) Where do we see scope for cooperation with neighbouring parishes in our pastoral </w:t>
      </w:r>
      <w:proofErr w:type="gramStart"/>
      <w:r w:rsidRPr="00157CDF">
        <w:rPr>
          <w:rFonts w:asciiTheme="minorHAnsi" w:hAnsiTheme="minorHAnsi" w:cs="Segoe UI"/>
          <w:color w:val="242424"/>
          <w:sz w:val="22"/>
          <w:szCs w:val="22"/>
          <w:shd w:val="clear" w:color="auto" w:fill="FFFFFF"/>
        </w:rPr>
        <w:t>area</w:t>
      </w:r>
      <w:r>
        <w:rPr>
          <w:rFonts w:asciiTheme="minorHAnsi" w:hAnsiTheme="minorHAnsi" w:cs="Segoe UI"/>
          <w:color w:val="242424"/>
          <w:sz w:val="22"/>
          <w:szCs w:val="22"/>
          <w:shd w:val="clear" w:color="auto" w:fill="FFFFFF"/>
        </w:rPr>
        <w:t xml:space="preserve"> </w:t>
      </w:r>
      <w:r w:rsidRPr="00157CDF">
        <w:rPr>
          <w:rFonts w:asciiTheme="minorHAnsi" w:hAnsiTheme="minorHAnsi" w:cs="Segoe UI"/>
          <w:color w:val="242424"/>
          <w:sz w:val="22"/>
          <w:szCs w:val="22"/>
          <w:shd w:val="clear" w:color="auto" w:fill="FFFFFF"/>
        </w:rPr>
        <w:t>?</w:t>
      </w:r>
      <w:proofErr w:type="gramEnd"/>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 xml:space="preserve">(3) What presence and ministry do we most want from the priests in the pastoral area, </w:t>
      </w:r>
      <w:r>
        <w:rPr>
          <w:rFonts w:asciiTheme="minorHAnsi" w:hAnsiTheme="minorHAnsi" w:cs="Segoe UI"/>
          <w:color w:val="242424"/>
          <w:sz w:val="22"/>
          <w:szCs w:val="22"/>
          <w:shd w:val="clear" w:color="auto" w:fill="FFFFFF"/>
        </w:rPr>
        <w:t xml:space="preserve">                                            </w:t>
      </w:r>
      <w:r w:rsidRPr="00157CDF">
        <w:rPr>
          <w:rFonts w:asciiTheme="minorHAnsi" w:hAnsiTheme="minorHAnsi" w:cs="Segoe UI"/>
          <w:color w:val="242424"/>
          <w:sz w:val="22"/>
          <w:szCs w:val="22"/>
          <w:shd w:val="clear" w:color="auto" w:fill="FFFFFF"/>
        </w:rPr>
        <w:t xml:space="preserve">mindful they have several parishes to attend </w:t>
      </w:r>
      <w:proofErr w:type="gramStart"/>
      <w:r w:rsidRPr="00157CDF">
        <w:rPr>
          <w:rFonts w:asciiTheme="minorHAnsi" w:hAnsiTheme="minorHAnsi" w:cs="Segoe UI"/>
          <w:color w:val="242424"/>
          <w:sz w:val="22"/>
          <w:szCs w:val="22"/>
          <w:shd w:val="clear" w:color="auto" w:fill="FFFFFF"/>
        </w:rPr>
        <w:t>to</w:t>
      </w:r>
      <w:r>
        <w:rPr>
          <w:rFonts w:asciiTheme="minorHAnsi" w:hAnsiTheme="minorHAnsi" w:cs="Segoe UI"/>
          <w:color w:val="242424"/>
          <w:sz w:val="22"/>
          <w:szCs w:val="22"/>
          <w:shd w:val="clear" w:color="auto" w:fill="FFFFFF"/>
        </w:rPr>
        <w:t xml:space="preserve"> </w:t>
      </w:r>
      <w:r w:rsidRPr="00157CDF">
        <w:rPr>
          <w:rFonts w:asciiTheme="minorHAnsi" w:hAnsiTheme="minorHAnsi" w:cs="Segoe UI"/>
          <w:color w:val="242424"/>
          <w:sz w:val="22"/>
          <w:szCs w:val="22"/>
          <w:shd w:val="clear" w:color="auto" w:fill="FFFFFF"/>
        </w:rPr>
        <w:t>?</w:t>
      </w:r>
      <w:proofErr w:type="gramEnd"/>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 xml:space="preserve">Bishop Ray’s vision is that each parish/local church community can sustain itself and thrive through lay people taking leadership roles locally and working co-responsibly with priests available across the pastoral area. This fits into the global drive under the leadership of Pope Francis for a more </w:t>
      </w:r>
      <w:proofErr w:type="spellStart"/>
      <w:r w:rsidRPr="00157CDF">
        <w:rPr>
          <w:rFonts w:asciiTheme="minorHAnsi" w:hAnsiTheme="minorHAnsi" w:cs="Segoe UI"/>
          <w:color w:val="242424"/>
          <w:sz w:val="22"/>
          <w:szCs w:val="22"/>
          <w:shd w:val="clear" w:color="auto" w:fill="FFFFFF"/>
        </w:rPr>
        <w:t>synodal</w:t>
      </w:r>
      <w:proofErr w:type="spellEnd"/>
      <w:r w:rsidRPr="00157CDF">
        <w:rPr>
          <w:rFonts w:asciiTheme="minorHAnsi" w:hAnsiTheme="minorHAnsi" w:cs="Segoe UI"/>
          <w:color w:val="242424"/>
          <w:sz w:val="22"/>
          <w:szCs w:val="22"/>
          <w:shd w:val="clear" w:color="auto" w:fill="FFFFFF"/>
        </w:rPr>
        <w:t xml:space="preserve"> church, where we all have a part to play because of our</w:t>
      </w:r>
      <w:r w:rsidRPr="00157CDF">
        <w:rPr>
          <w:rFonts w:asciiTheme="minorHAnsi" w:hAnsiTheme="minorHAnsi" w:cs="Segoe UI"/>
          <w:color w:val="242424"/>
          <w:sz w:val="22"/>
          <w:szCs w:val="22"/>
        </w:rPr>
        <w:br/>
      </w:r>
      <w:r w:rsidRPr="00157CDF">
        <w:rPr>
          <w:rFonts w:asciiTheme="minorHAnsi" w:hAnsiTheme="minorHAnsi" w:cs="Segoe UI"/>
          <w:color w:val="242424"/>
          <w:sz w:val="22"/>
          <w:szCs w:val="22"/>
          <w:shd w:val="clear" w:color="auto" w:fill="FFFFFF"/>
        </w:rPr>
        <w:t xml:space="preserve">baptism. A Diocesan Planning Group is in place to identify how best to progress this further. They want to hear from each parish. Therefore, it is vitally important that we the people of </w:t>
      </w:r>
      <w:proofErr w:type="spellStart"/>
      <w:r w:rsidRPr="00157CDF">
        <w:rPr>
          <w:rFonts w:asciiTheme="minorHAnsi" w:hAnsiTheme="minorHAnsi" w:cs="Segoe UI"/>
          <w:color w:val="242424"/>
          <w:sz w:val="22"/>
          <w:szCs w:val="22"/>
          <w:shd w:val="clear" w:color="auto" w:fill="FFFFFF"/>
        </w:rPr>
        <w:t>Tarbert</w:t>
      </w:r>
      <w:proofErr w:type="spellEnd"/>
      <w:r w:rsidRPr="00157CDF">
        <w:rPr>
          <w:rFonts w:asciiTheme="minorHAnsi" w:hAnsiTheme="minorHAnsi" w:cs="Segoe UI"/>
          <w:color w:val="242424"/>
          <w:sz w:val="22"/>
          <w:szCs w:val="22"/>
          <w:shd w:val="clear" w:color="auto" w:fill="FFFFFF"/>
        </w:rPr>
        <w:t xml:space="preserve"> parish avail of this opportunity to express our views in the response that will be sent to the Diocesan Planning Group.</w:t>
      </w:r>
    </w:p>
    <w:sectPr w:rsidR="002F6F9A" w:rsidRPr="00C0632C"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DFA2" w14:textId="77777777" w:rsidR="007F1500" w:rsidRDefault="007F1500" w:rsidP="0018107E">
      <w:r>
        <w:separator/>
      </w:r>
    </w:p>
  </w:endnote>
  <w:endnote w:type="continuationSeparator" w:id="0">
    <w:p w14:paraId="75E2E376" w14:textId="77777777" w:rsidR="007F1500" w:rsidRDefault="007F150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2332" w14:textId="77777777" w:rsidR="007F1500" w:rsidRDefault="007F1500" w:rsidP="0018107E">
      <w:r>
        <w:separator/>
      </w:r>
    </w:p>
  </w:footnote>
  <w:footnote w:type="continuationSeparator" w:id="0">
    <w:p w14:paraId="3971CA64" w14:textId="77777777" w:rsidR="007F1500" w:rsidRDefault="007F150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2E91-3A93-4CDA-A158-FEAD396F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9</cp:revision>
  <cp:lastPrinted>2024-03-06T09:29:00Z</cp:lastPrinted>
  <dcterms:created xsi:type="dcterms:W3CDTF">2024-03-13T08:10:00Z</dcterms:created>
  <dcterms:modified xsi:type="dcterms:W3CDTF">2024-03-13T08:49:00Z</dcterms:modified>
</cp:coreProperties>
</file>