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73D10" w14:textId="2C1B3014" w:rsidR="006C6115" w:rsidRDefault="006C6115" w:rsidP="006C6115">
      <w:pPr>
        <w:spacing w:after="0" w:line="240" w:lineRule="auto"/>
        <w:jc w:val="right"/>
        <w:rPr>
          <w:b/>
          <w:sz w:val="40"/>
          <w:szCs w:val="32"/>
        </w:rPr>
      </w:pPr>
      <w:r w:rsidRPr="00F17EB7">
        <w:rPr>
          <w:b/>
          <w:noProof/>
          <w:sz w:val="40"/>
          <w:szCs w:val="32"/>
          <w:lang w:eastAsia="en-IE"/>
        </w:rPr>
        <mc:AlternateContent>
          <mc:Choice Requires="wps">
            <w:drawing>
              <wp:anchor distT="0" distB="0" distL="114300" distR="114300" simplePos="0" relativeHeight="251658752" behindDoc="0" locked="0" layoutInCell="1" allowOverlap="1" wp14:anchorId="40C6174B" wp14:editId="386285D6">
                <wp:simplePos x="0" y="0"/>
                <wp:positionH relativeFrom="margin">
                  <wp:posOffset>0</wp:posOffset>
                </wp:positionH>
                <wp:positionV relativeFrom="page">
                  <wp:posOffset>922020</wp:posOffset>
                </wp:positionV>
                <wp:extent cx="2724785" cy="871220"/>
                <wp:effectExtent l="0" t="0" r="18415" b="24130"/>
                <wp:wrapNone/>
                <wp:docPr id="29" name="Text Box 29"/>
                <wp:cNvGraphicFramePr/>
                <a:graphic xmlns:a="http://schemas.openxmlformats.org/drawingml/2006/main">
                  <a:graphicData uri="http://schemas.microsoft.com/office/word/2010/wordprocessingShape">
                    <wps:wsp>
                      <wps:cNvSpPr txBox="1"/>
                      <wps:spPr>
                        <a:xfrm>
                          <a:off x="0" y="0"/>
                          <a:ext cx="2724785" cy="871220"/>
                        </a:xfrm>
                        <a:prstGeom prst="rect">
                          <a:avLst/>
                        </a:prstGeom>
                        <a:solidFill>
                          <a:srgbClr val="FD9491"/>
                        </a:solidFill>
                        <a:ln w="6350">
                          <a:solidFill>
                            <a:srgbClr val="002060"/>
                          </a:solidFill>
                        </a:ln>
                      </wps:spPr>
                      <wps:txbx>
                        <w:txbxContent>
                          <w:p w14:paraId="64BC8377" w14:textId="77777777" w:rsidR="006C6115" w:rsidRDefault="006C6115" w:rsidP="006C6115">
                            <w:pPr>
                              <w:jc w:val="center"/>
                              <w:rPr>
                                <w:b/>
                                <w:sz w:val="32"/>
                                <w:szCs w:val="32"/>
                              </w:rPr>
                            </w:pPr>
                            <w:r>
                              <w:rPr>
                                <w:b/>
                                <w:sz w:val="32"/>
                                <w:szCs w:val="32"/>
                              </w:rPr>
                              <w:t>November 2023</w:t>
                            </w:r>
                          </w:p>
                          <w:p w14:paraId="2F0C4D1E" w14:textId="77777777" w:rsidR="006C6115" w:rsidRDefault="006C6115" w:rsidP="006C6115">
                            <w:pPr>
                              <w:jc w:val="center"/>
                            </w:pPr>
                            <w:r w:rsidRPr="00267F3D">
                              <w:rPr>
                                <w:b/>
                                <w:sz w:val="40"/>
                                <w:szCs w:val="32"/>
                              </w:rPr>
                              <w:t xml:space="preserve">We </w:t>
                            </w:r>
                            <w:r>
                              <w:rPr>
                                <w:b/>
                                <w:sz w:val="40"/>
                                <w:szCs w:val="32"/>
                              </w:rPr>
                              <w:t>c</w:t>
                            </w:r>
                            <w:r w:rsidRPr="00267F3D">
                              <w:rPr>
                                <w:b/>
                                <w:sz w:val="40"/>
                                <w:szCs w:val="32"/>
                              </w:rPr>
                              <w:t xml:space="preserve">elebrate the </w:t>
                            </w:r>
                            <w:r>
                              <w:rPr>
                                <w:b/>
                                <w:sz w:val="40"/>
                                <w:szCs w:val="32"/>
                              </w:rPr>
                              <w:t>S</w:t>
                            </w:r>
                            <w:r w:rsidRPr="00267F3D">
                              <w:rPr>
                                <w:b/>
                                <w:sz w:val="40"/>
                                <w:szCs w:val="32"/>
                              </w:rPr>
                              <w:t>aint</w:t>
                            </w:r>
                            <w:r>
                              <w:rPr>
                                <w:b/>
                                <w:sz w:val="40"/>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6174B" id="_x0000_t202" coordsize="21600,21600" o:spt="202" path="m,l,21600r21600,l21600,xe">
                <v:stroke joinstyle="miter"/>
                <v:path gradientshapeok="t" o:connecttype="rect"/>
              </v:shapetype>
              <v:shape id="Text Box 29" o:spid="_x0000_s1026" type="#_x0000_t202" style="position:absolute;left:0;text-align:left;margin-left:0;margin-top:72.6pt;width:214.55pt;height:6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" fillcolor="#fd9491" strokecolor="#002060" strokeweight=".5pt">
                <v:textbox>
                  <w:txbxContent>
                    <w:p w14:paraId="64BC8377" w14:textId="77777777" w:rsidR="006C6115" w:rsidRDefault="006C6115" w:rsidP="006C6115">
                      <w:pPr>
                        <w:jc w:val="center"/>
                        <w:rPr>
                          <w:b/>
                          <w:sz w:val="32"/>
                          <w:szCs w:val="32"/>
                        </w:rPr>
                      </w:pPr>
                      <w:r>
                        <w:rPr>
                          <w:b/>
                          <w:sz w:val="32"/>
                          <w:szCs w:val="32"/>
                        </w:rPr>
                        <w:t>November 2023</w:t>
                      </w:r>
                    </w:p>
                    <w:p w14:paraId="2F0C4D1E" w14:textId="77777777" w:rsidR="006C6115" w:rsidRDefault="006C6115" w:rsidP="006C6115">
                      <w:pPr>
                        <w:jc w:val="center"/>
                      </w:pPr>
                      <w:r w:rsidRPr="00267F3D">
                        <w:rPr>
                          <w:b/>
                          <w:sz w:val="40"/>
                          <w:szCs w:val="32"/>
                        </w:rPr>
                        <w:t xml:space="preserve">We </w:t>
                      </w:r>
                      <w:r>
                        <w:rPr>
                          <w:b/>
                          <w:sz w:val="40"/>
                          <w:szCs w:val="32"/>
                        </w:rPr>
                        <w:t>c</w:t>
                      </w:r>
                      <w:r w:rsidRPr="00267F3D">
                        <w:rPr>
                          <w:b/>
                          <w:sz w:val="40"/>
                          <w:szCs w:val="32"/>
                        </w:rPr>
                        <w:t xml:space="preserve">elebrate the </w:t>
                      </w:r>
                      <w:r>
                        <w:rPr>
                          <w:b/>
                          <w:sz w:val="40"/>
                          <w:szCs w:val="32"/>
                        </w:rPr>
                        <w:t>S</w:t>
                      </w:r>
                      <w:r w:rsidRPr="00267F3D">
                        <w:rPr>
                          <w:b/>
                          <w:sz w:val="40"/>
                          <w:szCs w:val="32"/>
                        </w:rPr>
                        <w:t>aint</w:t>
                      </w:r>
                      <w:r>
                        <w:rPr>
                          <w:b/>
                          <w:sz w:val="40"/>
                          <w:szCs w:val="32"/>
                        </w:rPr>
                        <w:t>s</w:t>
                      </w:r>
                    </w:p>
                  </w:txbxContent>
                </v:textbox>
                <w10:wrap anchorx="margin" anchory="page"/>
              </v:shape>
            </w:pict>
          </mc:Fallback>
        </mc:AlternateContent>
      </w:r>
      <w:r>
        <w:rPr>
          <w:b/>
          <w:sz w:val="40"/>
          <w:szCs w:val="32"/>
        </w:rPr>
        <w:t xml:space="preserve">                                        </w:t>
      </w:r>
      <w:r w:rsidRPr="00F17EB7">
        <w:rPr>
          <w:b/>
          <w:sz w:val="40"/>
          <w:szCs w:val="32"/>
        </w:rPr>
        <w:t>Prep</w:t>
      </w:r>
      <w:r>
        <w:rPr>
          <w:b/>
          <w:sz w:val="40"/>
          <w:szCs w:val="32"/>
        </w:rPr>
        <w:t xml:space="preserve">aration </w:t>
      </w:r>
      <w:r w:rsidRPr="00F17EB7">
        <w:rPr>
          <w:b/>
          <w:sz w:val="40"/>
          <w:szCs w:val="32"/>
        </w:rPr>
        <w:t xml:space="preserve">for </w:t>
      </w:r>
      <w:r>
        <w:rPr>
          <w:b/>
          <w:sz w:val="40"/>
          <w:szCs w:val="32"/>
        </w:rPr>
        <w:t xml:space="preserve">Holy </w:t>
      </w:r>
    </w:p>
    <w:p w14:paraId="78EE3506" w14:textId="2227F5A4" w:rsidR="006C6115" w:rsidRDefault="006C6115" w:rsidP="006C6115">
      <w:pPr>
        <w:spacing w:after="0" w:line="240" w:lineRule="auto"/>
        <w:jc w:val="right"/>
        <w:rPr>
          <w:b/>
          <w:sz w:val="40"/>
          <w:szCs w:val="32"/>
        </w:rPr>
      </w:pPr>
      <w:r>
        <w:rPr>
          <w:b/>
          <w:sz w:val="40"/>
          <w:szCs w:val="32"/>
        </w:rPr>
        <w:t xml:space="preserve">                                                Communion</w:t>
      </w:r>
      <w:r w:rsidRPr="00F17EB7">
        <w:rPr>
          <w:b/>
          <w:sz w:val="40"/>
          <w:szCs w:val="32"/>
        </w:rPr>
        <w:t xml:space="preserve"> </w:t>
      </w:r>
      <w:r>
        <w:rPr>
          <w:b/>
          <w:sz w:val="40"/>
          <w:szCs w:val="32"/>
        </w:rPr>
        <w:t>at Sunday Mass</w:t>
      </w:r>
    </w:p>
    <w:p w14:paraId="218F04FF" w14:textId="59873DD5" w:rsidR="006C6115" w:rsidRDefault="006C6115" w:rsidP="006C6115">
      <w:pPr>
        <w:spacing w:after="0" w:line="240" w:lineRule="auto"/>
        <w:rPr>
          <w:b/>
          <w:sz w:val="40"/>
          <w:szCs w:val="32"/>
        </w:rPr>
      </w:pPr>
    </w:p>
    <w:p w14:paraId="65751972" w14:textId="77777777" w:rsidR="006C6115" w:rsidRDefault="006C6115" w:rsidP="006C6115">
      <w:pPr>
        <w:spacing w:after="0" w:line="240" w:lineRule="auto"/>
        <w:jc w:val="right"/>
        <w:rPr>
          <w:b/>
          <w:sz w:val="40"/>
          <w:szCs w:val="32"/>
        </w:rPr>
      </w:pPr>
    </w:p>
    <w:p w14:paraId="585E0467" w14:textId="77777777" w:rsidR="006C6115" w:rsidRDefault="006C6115" w:rsidP="006C6115">
      <w:pPr>
        <w:spacing w:before="160" w:line="240" w:lineRule="auto"/>
        <w:rPr>
          <w:bCs/>
          <w:iCs/>
          <w:sz w:val="24"/>
          <w:szCs w:val="24"/>
        </w:rPr>
      </w:pPr>
      <w:r w:rsidRPr="00F17EB7">
        <w:rPr>
          <w:b/>
          <w:i/>
          <w:sz w:val="36"/>
          <w:szCs w:val="36"/>
        </w:rPr>
        <w:t xml:space="preserve">Gathering Rite  </w:t>
      </w:r>
    </w:p>
    <w:p w14:paraId="29DBC307" w14:textId="77777777" w:rsidR="006C6115" w:rsidRPr="00404019" w:rsidRDefault="006C6115" w:rsidP="006C6115">
      <w:pPr>
        <w:spacing w:after="0" w:line="240" w:lineRule="auto"/>
        <w:rPr>
          <w:bCs/>
          <w:iCs/>
          <w:sz w:val="24"/>
          <w:szCs w:val="24"/>
        </w:rPr>
      </w:pPr>
      <w:r w:rsidRPr="00F17EB7">
        <w:rPr>
          <w:b/>
          <w:sz w:val="28"/>
          <w:szCs w:val="24"/>
        </w:rPr>
        <w:t>Reader</w:t>
      </w:r>
    </w:p>
    <w:p w14:paraId="6ED5B4B0" w14:textId="77777777" w:rsidR="006C6115" w:rsidRDefault="006C6115" w:rsidP="006C6115">
      <w:pPr>
        <w:spacing w:after="0" w:line="240" w:lineRule="auto"/>
        <w:jc w:val="both"/>
        <w:rPr>
          <w:sz w:val="28"/>
          <w:szCs w:val="28"/>
        </w:rPr>
      </w:pPr>
      <w:r>
        <w:rPr>
          <w:bCs/>
          <w:sz w:val="28"/>
          <w:szCs w:val="24"/>
        </w:rPr>
        <w:t xml:space="preserve">Welcome everyone. </w:t>
      </w:r>
      <w:r w:rsidRPr="34254708">
        <w:rPr>
          <w:sz w:val="28"/>
          <w:szCs w:val="28"/>
        </w:rPr>
        <w:t>We welcome the children who are preparing for the sacraments of Reconciliation and Holy Communion, and their families.</w:t>
      </w:r>
    </w:p>
    <w:p w14:paraId="1781B947" w14:textId="77777777" w:rsidR="006C6115" w:rsidRDefault="006C6115" w:rsidP="006C6115">
      <w:pPr>
        <w:spacing w:after="0" w:line="240" w:lineRule="auto"/>
        <w:jc w:val="both"/>
        <w:rPr>
          <w:sz w:val="28"/>
        </w:rPr>
      </w:pPr>
    </w:p>
    <w:p w14:paraId="66AD9DA6" w14:textId="77777777" w:rsidR="006C6115" w:rsidRDefault="006C6115" w:rsidP="006C6115">
      <w:pPr>
        <w:spacing w:after="0" w:line="240" w:lineRule="auto"/>
        <w:jc w:val="both"/>
        <w:rPr>
          <w:sz w:val="28"/>
          <w:szCs w:val="28"/>
        </w:rPr>
      </w:pPr>
      <w:r w:rsidRPr="34254708">
        <w:rPr>
          <w:sz w:val="28"/>
          <w:szCs w:val="28"/>
        </w:rPr>
        <w:t>Today, as a faith community we celebrate the communion of saints</w:t>
      </w:r>
      <w:r w:rsidRPr="34254708">
        <w:rPr>
          <w:sz w:val="24"/>
          <w:szCs w:val="24"/>
        </w:rPr>
        <w:t xml:space="preserve">. </w:t>
      </w:r>
      <w:r w:rsidRPr="34254708">
        <w:rPr>
          <w:sz w:val="28"/>
          <w:szCs w:val="28"/>
        </w:rPr>
        <w:t xml:space="preserve">These have been people who have lived an imperfect life but remained faithful to the call God has given us, to live a life of love and follow in the footsteps of Jesus. The saints are inspiration for us, as we experience the high and low points of our lives and how we respond to them. </w:t>
      </w:r>
    </w:p>
    <w:p w14:paraId="2D85E6BC" w14:textId="77777777" w:rsidR="006C6115" w:rsidRPr="008C56B6" w:rsidRDefault="006C6115" w:rsidP="006C6115">
      <w:pPr>
        <w:spacing w:line="240" w:lineRule="auto"/>
        <w:ind w:left="1440"/>
        <w:jc w:val="both"/>
        <w:rPr>
          <w:sz w:val="28"/>
          <w:szCs w:val="28"/>
        </w:rPr>
      </w:pPr>
    </w:p>
    <w:p w14:paraId="04F196B0" w14:textId="77777777" w:rsidR="006C6115" w:rsidRPr="00F17EB7" w:rsidRDefault="006C6115" w:rsidP="006C6115">
      <w:pPr>
        <w:spacing w:line="240" w:lineRule="auto"/>
        <w:rPr>
          <w:i/>
          <w:sz w:val="24"/>
          <w:szCs w:val="24"/>
        </w:rPr>
      </w:pPr>
      <w:bookmarkStart w:id="0" w:name="_Hlk483755695"/>
      <w:bookmarkEnd w:id="0"/>
      <w:r w:rsidRPr="00F17EB7">
        <w:rPr>
          <w:b/>
          <w:i/>
          <w:sz w:val="36"/>
          <w:szCs w:val="36"/>
        </w:rPr>
        <w:t>Liturgy of the Word</w:t>
      </w:r>
      <w:r w:rsidRPr="00F17EB7">
        <w:rPr>
          <w:i/>
          <w:sz w:val="24"/>
          <w:szCs w:val="24"/>
        </w:rPr>
        <w:t xml:space="preserve"> </w:t>
      </w:r>
    </w:p>
    <w:p w14:paraId="432E8FFD" w14:textId="77777777" w:rsidR="006C6115" w:rsidRPr="00C22A7C" w:rsidRDefault="006C6115" w:rsidP="006C6115">
      <w:pPr>
        <w:spacing w:line="240" w:lineRule="auto"/>
        <w:rPr>
          <w:i/>
          <w:sz w:val="28"/>
          <w:szCs w:val="28"/>
        </w:rPr>
      </w:pPr>
      <w:r w:rsidRPr="00C22A7C">
        <w:rPr>
          <w:i/>
          <w:sz w:val="28"/>
          <w:szCs w:val="28"/>
        </w:rPr>
        <w:t>Readings of Sunday liturgy are proclaimed by Ministers of the Word</w:t>
      </w:r>
    </w:p>
    <w:p w14:paraId="6C56C3A2" w14:textId="77777777" w:rsidR="006C6115" w:rsidRPr="003C3A06" w:rsidRDefault="006C6115" w:rsidP="006C6115">
      <w:pPr>
        <w:spacing w:after="0" w:line="240" w:lineRule="auto"/>
        <w:rPr>
          <w:sz w:val="28"/>
          <w:szCs w:val="28"/>
        </w:rPr>
      </w:pPr>
    </w:p>
    <w:p w14:paraId="579C1F2D" w14:textId="77777777" w:rsidR="006C6115" w:rsidRDefault="006C6115" w:rsidP="006C6115">
      <w:pPr>
        <w:spacing w:line="240" w:lineRule="auto"/>
        <w:jc w:val="both"/>
        <w:rPr>
          <w:b/>
          <w:i/>
          <w:sz w:val="36"/>
          <w:szCs w:val="36"/>
        </w:rPr>
      </w:pPr>
      <w:r w:rsidRPr="00D0332A">
        <w:rPr>
          <w:b/>
          <w:i/>
          <w:sz w:val="36"/>
          <w:szCs w:val="36"/>
        </w:rPr>
        <w:t>Prayer</w:t>
      </w:r>
      <w:r>
        <w:rPr>
          <w:b/>
          <w:i/>
          <w:sz w:val="36"/>
          <w:szCs w:val="36"/>
        </w:rPr>
        <w:t>s</w:t>
      </w:r>
      <w:r w:rsidRPr="00D0332A">
        <w:rPr>
          <w:b/>
          <w:i/>
          <w:sz w:val="36"/>
          <w:szCs w:val="36"/>
        </w:rPr>
        <w:t xml:space="preserve"> of the Faithful </w:t>
      </w:r>
    </w:p>
    <w:p w14:paraId="1B64EEF8" w14:textId="77777777" w:rsidR="006C6115" w:rsidRDefault="006C6115" w:rsidP="006C6115">
      <w:pPr>
        <w:spacing w:after="0" w:line="240" w:lineRule="auto"/>
        <w:ind w:left="1134" w:hanging="1134"/>
        <w:jc w:val="both"/>
        <w:rPr>
          <w:bCs/>
          <w:iCs/>
          <w:sz w:val="28"/>
          <w:szCs w:val="24"/>
        </w:rPr>
      </w:pPr>
      <w:r w:rsidRPr="0053331D">
        <w:rPr>
          <w:b/>
          <w:iCs/>
          <w:sz w:val="28"/>
          <w:szCs w:val="24"/>
        </w:rPr>
        <w:t>Priest</w:t>
      </w:r>
      <w:r>
        <w:rPr>
          <w:b/>
          <w:iCs/>
          <w:sz w:val="28"/>
          <w:szCs w:val="24"/>
        </w:rPr>
        <w:t>:</w:t>
      </w:r>
      <w:r>
        <w:rPr>
          <w:b/>
          <w:iCs/>
          <w:sz w:val="28"/>
          <w:szCs w:val="24"/>
        </w:rPr>
        <w:tab/>
      </w:r>
      <w:r>
        <w:rPr>
          <w:bCs/>
          <w:iCs/>
          <w:sz w:val="28"/>
          <w:szCs w:val="24"/>
        </w:rPr>
        <w:t>Jesus, light of the world, we trust in your unconditional love for us and as we</w:t>
      </w:r>
    </w:p>
    <w:p w14:paraId="0A306FF9" w14:textId="77777777" w:rsidR="006C6115" w:rsidRPr="0095553B" w:rsidRDefault="006C6115" w:rsidP="006C6115">
      <w:pPr>
        <w:tabs>
          <w:tab w:val="left" w:pos="1276"/>
        </w:tabs>
        <w:spacing w:after="0" w:line="240" w:lineRule="auto"/>
        <w:ind w:left="1134"/>
        <w:jc w:val="both"/>
        <w:rPr>
          <w:bCs/>
          <w:iCs/>
          <w:sz w:val="28"/>
          <w:szCs w:val="24"/>
          <w:highlight w:val="yellow"/>
        </w:rPr>
      </w:pPr>
      <w:r>
        <w:rPr>
          <w:bCs/>
          <w:iCs/>
          <w:sz w:val="28"/>
          <w:szCs w:val="24"/>
        </w:rPr>
        <w:t xml:space="preserve">follow in your footsteps, hear the prayers of our hearts and minds as we journey to the life you have called us to live. </w:t>
      </w:r>
    </w:p>
    <w:p w14:paraId="7F4448B1" w14:textId="77777777" w:rsidR="006C6115" w:rsidRDefault="006C6115" w:rsidP="006C6115">
      <w:pPr>
        <w:tabs>
          <w:tab w:val="left" w:pos="1276"/>
        </w:tabs>
        <w:spacing w:after="0" w:line="240" w:lineRule="auto"/>
        <w:ind w:left="1276" w:hanging="1276"/>
        <w:jc w:val="both"/>
        <w:rPr>
          <w:bCs/>
          <w:iCs/>
          <w:sz w:val="28"/>
          <w:szCs w:val="24"/>
          <w:highlight w:val="yellow"/>
        </w:rPr>
      </w:pPr>
    </w:p>
    <w:p w14:paraId="79A5B911" w14:textId="77777777" w:rsidR="006C6115" w:rsidRDefault="006C6115" w:rsidP="006C6115">
      <w:pPr>
        <w:spacing w:after="0" w:line="240" w:lineRule="auto"/>
        <w:ind w:left="1134" w:hanging="1134"/>
        <w:jc w:val="both"/>
        <w:rPr>
          <w:sz w:val="28"/>
          <w:szCs w:val="24"/>
        </w:rPr>
      </w:pPr>
      <w:r w:rsidRPr="0053331D">
        <w:rPr>
          <w:b/>
          <w:iCs/>
          <w:sz w:val="28"/>
          <w:szCs w:val="24"/>
        </w:rPr>
        <w:t>Reader</w:t>
      </w:r>
      <w:r>
        <w:rPr>
          <w:b/>
          <w:iCs/>
          <w:sz w:val="28"/>
          <w:szCs w:val="24"/>
        </w:rPr>
        <w:t>:</w:t>
      </w:r>
      <w:r>
        <w:rPr>
          <w:b/>
          <w:iCs/>
          <w:sz w:val="28"/>
          <w:szCs w:val="24"/>
        </w:rPr>
        <w:tab/>
      </w:r>
      <w:r>
        <w:rPr>
          <w:sz w:val="28"/>
          <w:szCs w:val="24"/>
        </w:rPr>
        <w:t xml:space="preserve">We pray for </w:t>
      </w:r>
      <w:r w:rsidRPr="00C277AC">
        <w:rPr>
          <w:sz w:val="28"/>
          <w:szCs w:val="24"/>
        </w:rPr>
        <w:t xml:space="preserve">Pope Francis, Bishop Ray and all leaders in our community, </w:t>
      </w:r>
    </w:p>
    <w:p w14:paraId="65B9AA4C" w14:textId="77777777" w:rsidR="006C6115" w:rsidRDefault="006C6115" w:rsidP="006C6115">
      <w:pPr>
        <w:spacing w:after="0" w:line="240" w:lineRule="auto"/>
        <w:ind w:left="1276" w:hanging="142"/>
        <w:jc w:val="both"/>
        <w:rPr>
          <w:sz w:val="28"/>
          <w:szCs w:val="24"/>
        </w:rPr>
      </w:pPr>
      <w:r w:rsidRPr="00C277AC">
        <w:rPr>
          <w:sz w:val="28"/>
          <w:szCs w:val="24"/>
        </w:rPr>
        <w:t>that they may</w:t>
      </w:r>
      <w:r>
        <w:rPr>
          <w:sz w:val="28"/>
          <w:szCs w:val="24"/>
        </w:rPr>
        <w:t xml:space="preserve"> continue to be a source of hope for us</w:t>
      </w:r>
      <w:r w:rsidRPr="00C277AC">
        <w:rPr>
          <w:sz w:val="28"/>
          <w:szCs w:val="24"/>
        </w:rPr>
        <w:t xml:space="preserve">. </w:t>
      </w:r>
      <w:r>
        <w:rPr>
          <w:sz w:val="28"/>
          <w:szCs w:val="24"/>
        </w:rPr>
        <w:t xml:space="preserve"> </w:t>
      </w:r>
      <w:r w:rsidRPr="001E076E">
        <w:rPr>
          <w:b/>
          <w:bCs/>
          <w:sz w:val="28"/>
          <w:szCs w:val="24"/>
        </w:rPr>
        <w:t>Lord, hear us</w:t>
      </w:r>
      <w:r w:rsidRPr="00643744">
        <w:rPr>
          <w:sz w:val="28"/>
          <w:szCs w:val="24"/>
        </w:rPr>
        <w:t>.</w:t>
      </w:r>
      <w:r w:rsidRPr="00C277AC">
        <w:rPr>
          <w:sz w:val="28"/>
          <w:szCs w:val="24"/>
        </w:rPr>
        <w:t xml:space="preserve"> </w:t>
      </w:r>
    </w:p>
    <w:p w14:paraId="1EC71FD2" w14:textId="77777777" w:rsidR="006C6115" w:rsidRPr="0095553B" w:rsidRDefault="006C6115" w:rsidP="006C6115">
      <w:pPr>
        <w:tabs>
          <w:tab w:val="left" w:pos="1276"/>
        </w:tabs>
        <w:spacing w:after="0" w:line="240" w:lineRule="auto"/>
        <w:ind w:left="1276" w:hanging="1276"/>
        <w:jc w:val="both"/>
        <w:rPr>
          <w:bCs/>
          <w:iCs/>
          <w:sz w:val="28"/>
          <w:szCs w:val="24"/>
          <w:highlight w:val="yellow"/>
        </w:rPr>
      </w:pPr>
    </w:p>
    <w:p w14:paraId="581C7894" w14:textId="77777777" w:rsidR="006C6115" w:rsidRPr="00404019" w:rsidRDefault="006C6115" w:rsidP="006C6115">
      <w:pPr>
        <w:spacing w:after="0" w:line="240" w:lineRule="auto"/>
        <w:ind w:left="1134" w:hanging="1134"/>
        <w:jc w:val="both"/>
        <w:rPr>
          <w:b/>
          <w:sz w:val="28"/>
          <w:szCs w:val="24"/>
        </w:rPr>
      </w:pPr>
      <w:r w:rsidRPr="00FC01F2">
        <w:rPr>
          <w:b/>
          <w:sz w:val="28"/>
          <w:szCs w:val="24"/>
        </w:rPr>
        <w:t>All</w:t>
      </w:r>
      <w:r>
        <w:rPr>
          <w:b/>
          <w:sz w:val="28"/>
          <w:szCs w:val="24"/>
        </w:rPr>
        <w:t>:</w:t>
      </w:r>
      <w:r>
        <w:rPr>
          <w:b/>
          <w:sz w:val="28"/>
          <w:szCs w:val="24"/>
        </w:rPr>
        <w:tab/>
      </w:r>
      <w:r w:rsidRPr="00FC01F2">
        <w:rPr>
          <w:b/>
          <w:sz w:val="28"/>
          <w:szCs w:val="24"/>
        </w:rPr>
        <w:t>Lord, graciously hear us.</w:t>
      </w:r>
    </w:p>
    <w:p w14:paraId="574AB5EF" w14:textId="77777777" w:rsidR="006C6115" w:rsidRPr="00404019" w:rsidRDefault="006C6115" w:rsidP="006C6115">
      <w:pPr>
        <w:spacing w:after="0" w:line="240" w:lineRule="auto"/>
        <w:jc w:val="both"/>
        <w:rPr>
          <w:sz w:val="28"/>
          <w:szCs w:val="24"/>
        </w:rPr>
      </w:pPr>
    </w:p>
    <w:p w14:paraId="68326870" w14:textId="77777777" w:rsidR="006C6115" w:rsidRPr="00A73744" w:rsidRDefault="006C6115" w:rsidP="006C6115">
      <w:pPr>
        <w:spacing w:after="0" w:line="240" w:lineRule="auto"/>
        <w:ind w:left="1134" w:hanging="1134"/>
        <w:rPr>
          <w:sz w:val="28"/>
          <w:szCs w:val="24"/>
        </w:rPr>
      </w:pPr>
      <w:r w:rsidRPr="0053331D">
        <w:rPr>
          <w:b/>
          <w:iCs/>
          <w:sz w:val="28"/>
          <w:szCs w:val="24"/>
        </w:rPr>
        <w:t>Reader</w:t>
      </w:r>
      <w:r>
        <w:rPr>
          <w:b/>
          <w:iCs/>
          <w:sz w:val="28"/>
          <w:szCs w:val="24"/>
        </w:rPr>
        <w:t>:</w:t>
      </w:r>
      <w:r>
        <w:rPr>
          <w:b/>
          <w:iCs/>
          <w:sz w:val="28"/>
          <w:szCs w:val="24"/>
        </w:rPr>
        <w:tab/>
      </w:r>
      <w:r>
        <w:rPr>
          <w:sz w:val="28"/>
          <w:szCs w:val="24"/>
        </w:rPr>
        <w:t xml:space="preserve">We pray for all those </w:t>
      </w:r>
      <w:r w:rsidRPr="00A7600B">
        <w:rPr>
          <w:sz w:val="28"/>
          <w:szCs w:val="24"/>
        </w:rPr>
        <w:t xml:space="preserve">who are finding life hard </w:t>
      </w:r>
      <w:r>
        <w:rPr>
          <w:sz w:val="28"/>
          <w:szCs w:val="24"/>
        </w:rPr>
        <w:t>at the moment</w:t>
      </w:r>
      <w:r w:rsidRPr="00A7600B">
        <w:rPr>
          <w:sz w:val="28"/>
          <w:szCs w:val="24"/>
        </w:rPr>
        <w:t>, that our words and actions might be a source of hope and healing</w:t>
      </w:r>
      <w:r w:rsidRPr="00A73744">
        <w:rPr>
          <w:sz w:val="28"/>
          <w:szCs w:val="24"/>
        </w:rPr>
        <w:t>. Lord, hear us.</w:t>
      </w:r>
    </w:p>
    <w:p w14:paraId="70DD8FFD" w14:textId="77777777" w:rsidR="006C6115" w:rsidRPr="00377A48" w:rsidRDefault="006C6115" w:rsidP="006C6115">
      <w:pPr>
        <w:tabs>
          <w:tab w:val="left" w:pos="1276"/>
        </w:tabs>
        <w:spacing w:after="0" w:line="240" w:lineRule="auto"/>
        <w:jc w:val="both"/>
        <w:rPr>
          <w:sz w:val="24"/>
        </w:rPr>
      </w:pPr>
    </w:p>
    <w:p w14:paraId="7EE9CE0C" w14:textId="77777777" w:rsidR="006C6115" w:rsidRDefault="006C6115" w:rsidP="006C6115">
      <w:pPr>
        <w:tabs>
          <w:tab w:val="left" w:pos="1418"/>
        </w:tabs>
        <w:spacing w:after="0" w:line="240" w:lineRule="auto"/>
        <w:ind w:left="1134" w:hanging="1134"/>
        <w:jc w:val="both"/>
        <w:rPr>
          <w:sz w:val="28"/>
          <w:szCs w:val="24"/>
        </w:rPr>
      </w:pPr>
      <w:r w:rsidRPr="0053331D">
        <w:rPr>
          <w:b/>
          <w:iCs/>
          <w:sz w:val="28"/>
          <w:szCs w:val="24"/>
        </w:rPr>
        <w:lastRenderedPageBreak/>
        <w:t>Reader</w:t>
      </w:r>
      <w:r>
        <w:rPr>
          <w:b/>
          <w:iCs/>
          <w:sz w:val="28"/>
          <w:szCs w:val="24"/>
        </w:rPr>
        <w:t>:</w:t>
      </w:r>
      <w:r>
        <w:rPr>
          <w:b/>
          <w:iCs/>
          <w:sz w:val="28"/>
          <w:szCs w:val="24"/>
        </w:rPr>
        <w:tab/>
      </w:r>
      <w:r w:rsidRPr="00C277AC">
        <w:rPr>
          <w:sz w:val="28"/>
          <w:szCs w:val="24"/>
        </w:rPr>
        <w:t xml:space="preserve">For </w:t>
      </w:r>
      <w:r>
        <w:rPr>
          <w:sz w:val="28"/>
          <w:szCs w:val="24"/>
        </w:rPr>
        <w:t xml:space="preserve">those </w:t>
      </w:r>
      <w:r w:rsidRPr="00C277AC">
        <w:rPr>
          <w:sz w:val="28"/>
          <w:szCs w:val="24"/>
        </w:rPr>
        <w:t xml:space="preserve">who are mourning the death of a loved one at this time </w:t>
      </w:r>
      <w:r>
        <w:rPr>
          <w:sz w:val="28"/>
          <w:szCs w:val="24"/>
        </w:rPr>
        <w:t>–</w:t>
      </w:r>
    </w:p>
    <w:p w14:paraId="6A92AD59" w14:textId="77777777" w:rsidR="006C6115" w:rsidRDefault="006C6115" w:rsidP="006C6115">
      <w:pPr>
        <w:spacing w:after="0" w:line="240" w:lineRule="auto"/>
        <w:ind w:left="1134"/>
        <w:jc w:val="both"/>
        <w:rPr>
          <w:sz w:val="28"/>
          <w:szCs w:val="24"/>
        </w:rPr>
      </w:pPr>
      <w:r w:rsidRPr="00C277AC">
        <w:rPr>
          <w:sz w:val="28"/>
          <w:szCs w:val="24"/>
        </w:rPr>
        <w:t>may</w:t>
      </w:r>
      <w:r>
        <w:rPr>
          <w:sz w:val="28"/>
          <w:szCs w:val="24"/>
        </w:rPr>
        <w:t xml:space="preserve"> </w:t>
      </w:r>
      <w:r w:rsidRPr="00C277AC">
        <w:rPr>
          <w:sz w:val="28"/>
          <w:szCs w:val="24"/>
        </w:rPr>
        <w:t>they know your closeness through the kindness of friends and the prayers of our community</w:t>
      </w:r>
      <w:r w:rsidRPr="00434CBF">
        <w:rPr>
          <w:sz w:val="28"/>
          <w:szCs w:val="24"/>
        </w:rPr>
        <w:t>. Lord, hear us.</w:t>
      </w:r>
    </w:p>
    <w:p w14:paraId="18112D70" w14:textId="77777777" w:rsidR="006C6115" w:rsidRDefault="006C6115" w:rsidP="006C6115">
      <w:pPr>
        <w:tabs>
          <w:tab w:val="left" w:pos="1276"/>
        </w:tabs>
        <w:spacing w:after="0" w:line="240" w:lineRule="auto"/>
        <w:rPr>
          <w:sz w:val="28"/>
          <w:szCs w:val="24"/>
        </w:rPr>
      </w:pPr>
    </w:p>
    <w:p w14:paraId="6608F00F" w14:textId="77777777" w:rsidR="006C6115" w:rsidRPr="00434CBF" w:rsidRDefault="006C6115" w:rsidP="006C6115">
      <w:pPr>
        <w:spacing w:after="0" w:line="240" w:lineRule="auto"/>
        <w:ind w:left="1134" w:hanging="1134"/>
        <w:rPr>
          <w:bCs/>
          <w:iCs/>
          <w:sz w:val="28"/>
          <w:szCs w:val="24"/>
        </w:rPr>
      </w:pPr>
      <w:r w:rsidRPr="0053331D">
        <w:rPr>
          <w:b/>
          <w:iCs/>
          <w:sz w:val="28"/>
          <w:szCs w:val="24"/>
        </w:rPr>
        <w:t>Reader</w:t>
      </w:r>
      <w:r>
        <w:rPr>
          <w:b/>
          <w:iCs/>
          <w:sz w:val="28"/>
          <w:szCs w:val="24"/>
        </w:rPr>
        <w:t>:</w:t>
      </w:r>
      <w:r>
        <w:rPr>
          <w:b/>
          <w:iCs/>
          <w:sz w:val="28"/>
          <w:szCs w:val="24"/>
        </w:rPr>
        <w:tab/>
      </w:r>
      <w:r>
        <w:rPr>
          <w:bCs/>
          <w:iCs/>
          <w:sz w:val="28"/>
          <w:szCs w:val="24"/>
        </w:rPr>
        <w:t xml:space="preserve">We pray for all families in our community. Especially parents and children who are preparing for sacraments at this time. </w:t>
      </w:r>
      <w:r w:rsidRPr="00434CBF">
        <w:rPr>
          <w:bCs/>
          <w:iCs/>
          <w:sz w:val="28"/>
          <w:szCs w:val="24"/>
        </w:rPr>
        <w:t>Lord, hear us.</w:t>
      </w:r>
    </w:p>
    <w:p w14:paraId="7FEE6F80" w14:textId="77777777" w:rsidR="006C6115" w:rsidRDefault="006C6115" w:rsidP="006C6115">
      <w:pPr>
        <w:spacing w:after="0" w:line="240" w:lineRule="auto"/>
        <w:jc w:val="both"/>
        <w:rPr>
          <w:b/>
          <w:sz w:val="28"/>
          <w:szCs w:val="24"/>
        </w:rPr>
      </w:pPr>
    </w:p>
    <w:p w14:paraId="79386B98" w14:textId="77777777" w:rsidR="006C6115" w:rsidRPr="00C277AC" w:rsidRDefault="006C6115" w:rsidP="006C6115">
      <w:pPr>
        <w:spacing w:after="0" w:line="240" w:lineRule="auto"/>
        <w:jc w:val="both"/>
        <w:rPr>
          <w:b/>
          <w:sz w:val="28"/>
          <w:szCs w:val="24"/>
        </w:rPr>
      </w:pPr>
    </w:p>
    <w:p w14:paraId="0484AE38" w14:textId="77777777" w:rsidR="006C6115" w:rsidRDefault="006C6115" w:rsidP="006C6115">
      <w:pPr>
        <w:spacing w:after="0" w:line="240" w:lineRule="auto"/>
        <w:ind w:left="1134" w:hanging="1134"/>
        <w:jc w:val="both"/>
        <w:rPr>
          <w:bCs/>
          <w:iCs/>
          <w:sz w:val="28"/>
          <w:szCs w:val="24"/>
        </w:rPr>
      </w:pPr>
      <w:r w:rsidRPr="0053331D">
        <w:rPr>
          <w:b/>
          <w:iCs/>
          <w:sz w:val="28"/>
          <w:szCs w:val="24"/>
        </w:rPr>
        <w:t>Reader</w:t>
      </w:r>
      <w:r>
        <w:rPr>
          <w:b/>
          <w:iCs/>
          <w:sz w:val="28"/>
          <w:szCs w:val="24"/>
        </w:rPr>
        <w:t>:</w:t>
      </w:r>
      <w:r>
        <w:rPr>
          <w:b/>
          <w:iCs/>
          <w:sz w:val="28"/>
          <w:szCs w:val="24"/>
        </w:rPr>
        <w:tab/>
      </w:r>
      <w:r>
        <w:rPr>
          <w:bCs/>
          <w:iCs/>
          <w:sz w:val="28"/>
          <w:szCs w:val="24"/>
        </w:rPr>
        <w:t xml:space="preserve">We remember all of those who have died. With gratitude, we pray for those </w:t>
      </w:r>
    </w:p>
    <w:p w14:paraId="711C4187" w14:textId="77777777" w:rsidR="006C6115" w:rsidRDefault="006C6115" w:rsidP="006C6115">
      <w:pPr>
        <w:spacing w:after="0" w:line="240" w:lineRule="auto"/>
        <w:ind w:left="1134"/>
        <w:jc w:val="both"/>
        <w:rPr>
          <w:bCs/>
          <w:iCs/>
          <w:sz w:val="28"/>
          <w:szCs w:val="24"/>
        </w:rPr>
      </w:pPr>
      <w:r>
        <w:rPr>
          <w:bCs/>
          <w:iCs/>
          <w:sz w:val="28"/>
          <w:szCs w:val="24"/>
        </w:rPr>
        <w:t>who have touched our hearts and shaped our lives in a loving way.</w:t>
      </w:r>
    </w:p>
    <w:p w14:paraId="640AD82B" w14:textId="77777777" w:rsidR="006C6115" w:rsidRPr="00434CBF" w:rsidRDefault="006C6115" w:rsidP="006C6115">
      <w:pPr>
        <w:spacing w:after="0" w:line="240" w:lineRule="auto"/>
        <w:ind w:left="1854" w:hanging="720"/>
        <w:jc w:val="both"/>
        <w:rPr>
          <w:bCs/>
          <w:iCs/>
          <w:sz w:val="28"/>
          <w:szCs w:val="28"/>
        </w:rPr>
      </w:pPr>
      <w:r>
        <w:rPr>
          <w:bCs/>
          <w:iCs/>
          <w:sz w:val="28"/>
          <w:szCs w:val="24"/>
        </w:rPr>
        <w:t xml:space="preserve">We remember especially this week….  </w:t>
      </w:r>
      <w:r w:rsidRPr="00434CBF">
        <w:rPr>
          <w:bCs/>
          <w:iCs/>
          <w:sz w:val="28"/>
          <w:szCs w:val="28"/>
        </w:rPr>
        <w:t>Lord, hear us.</w:t>
      </w:r>
    </w:p>
    <w:p w14:paraId="0F13DAD7" w14:textId="77777777" w:rsidR="006C6115" w:rsidRPr="00A82157" w:rsidRDefault="006C6115" w:rsidP="006C6115">
      <w:pPr>
        <w:tabs>
          <w:tab w:val="left" w:pos="1276"/>
        </w:tabs>
        <w:spacing w:after="0" w:line="240" w:lineRule="auto"/>
        <w:jc w:val="both"/>
        <w:rPr>
          <w:b/>
          <w:iCs/>
          <w:sz w:val="28"/>
          <w:szCs w:val="28"/>
        </w:rPr>
      </w:pPr>
    </w:p>
    <w:p w14:paraId="07BF2F31" w14:textId="77777777" w:rsidR="006C6115" w:rsidRPr="00C277AC" w:rsidRDefault="006C6115" w:rsidP="006C6115">
      <w:pPr>
        <w:spacing w:after="0" w:line="240" w:lineRule="auto"/>
        <w:ind w:left="1134" w:hanging="1134"/>
        <w:jc w:val="both"/>
        <w:rPr>
          <w:sz w:val="28"/>
          <w:szCs w:val="24"/>
        </w:rPr>
      </w:pPr>
      <w:r w:rsidRPr="00737BAA">
        <w:rPr>
          <w:b/>
          <w:iCs/>
          <w:sz w:val="28"/>
          <w:szCs w:val="24"/>
        </w:rPr>
        <w:t>Priest</w:t>
      </w:r>
      <w:r>
        <w:rPr>
          <w:b/>
          <w:iCs/>
          <w:sz w:val="28"/>
          <w:szCs w:val="24"/>
        </w:rPr>
        <w:t xml:space="preserve">: </w:t>
      </w:r>
      <w:r>
        <w:rPr>
          <w:b/>
          <w:iCs/>
          <w:sz w:val="28"/>
          <w:szCs w:val="24"/>
        </w:rPr>
        <w:tab/>
      </w:r>
      <w:r>
        <w:rPr>
          <w:sz w:val="28"/>
          <w:szCs w:val="24"/>
        </w:rPr>
        <w:t>Ever living</w:t>
      </w:r>
      <w:r w:rsidRPr="00C277AC">
        <w:rPr>
          <w:sz w:val="28"/>
          <w:szCs w:val="24"/>
        </w:rPr>
        <w:t xml:space="preserve"> God, you call us daily</w:t>
      </w:r>
    </w:p>
    <w:p w14:paraId="4C823069" w14:textId="77777777" w:rsidR="006C6115" w:rsidRPr="00C277AC" w:rsidRDefault="006C6115" w:rsidP="006C6115">
      <w:pPr>
        <w:spacing w:after="0" w:line="240" w:lineRule="auto"/>
        <w:ind w:left="1134"/>
        <w:jc w:val="both"/>
        <w:rPr>
          <w:sz w:val="28"/>
          <w:szCs w:val="24"/>
        </w:rPr>
      </w:pPr>
      <w:r w:rsidRPr="00C277AC">
        <w:rPr>
          <w:sz w:val="28"/>
          <w:szCs w:val="24"/>
        </w:rPr>
        <w:t>to be a radiant reflection of your love.</w:t>
      </w:r>
    </w:p>
    <w:p w14:paraId="3987FC2B" w14:textId="77777777" w:rsidR="006C6115" w:rsidRPr="00C277AC" w:rsidRDefault="006C6115" w:rsidP="006C6115">
      <w:pPr>
        <w:spacing w:after="0" w:line="240" w:lineRule="auto"/>
        <w:ind w:left="1134"/>
        <w:jc w:val="both"/>
        <w:rPr>
          <w:sz w:val="28"/>
          <w:szCs w:val="24"/>
        </w:rPr>
      </w:pPr>
      <w:r w:rsidRPr="00C277AC">
        <w:rPr>
          <w:sz w:val="28"/>
          <w:szCs w:val="24"/>
        </w:rPr>
        <w:t>Open our hearts to listen to your voice.</w:t>
      </w:r>
    </w:p>
    <w:p w14:paraId="30E1D729" w14:textId="77777777" w:rsidR="006C6115" w:rsidRDefault="006C6115" w:rsidP="006C6115">
      <w:pPr>
        <w:spacing w:after="0" w:line="240" w:lineRule="auto"/>
        <w:ind w:left="1134"/>
        <w:jc w:val="both"/>
        <w:rPr>
          <w:sz w:val="28"/>
          <w:szCs w:val="24"/>
        </w:rPr>
      </w:pPr>
      <w:r w:rsidRPr="00C277AC">
        <w:rPr>
          <w:sz w:val="28"/>
          <w:szCs w:val="24"/>
        </w:rPr>
        <w:t xml:space="preserve">We ask this through Christ our Lord. </w:t>
      </w:r>
    </w:p>
    <w:p w14:paraId="63081C0E" w14:textId="77777777" w:rsidR="006C6115" w:rsidRDefault="006C6115" w:rsidP="006C6115">
      <w:pPr>
        <w:spacing w:after="0" w:line="240" w:lineRule="auto"/>
        <w:ind w:left="1276"/>
        <w:jc w:val="both"/>
        <w:rPr>
          <w:sz w:val="28"/>
          <w:szCs w:val="24"/>
        </w:rPr>
      </w:pPr>
    </w:p>
    <w:p w14:paraId="49292EF6" w14:textId="77777777" w:rsidR="006C6115" w:rsidRDefault="006C6115" w:rsidP="006C6115">
      <w:pPr>
        <w:spacing w:after="0" w:line="240" w:lineRule="auto"/>
        <w:ind w:left="1276"/>
        <w:jc w:val="both"/>
        <w:rPr>
          <w:sz w:val="28"/>
          <w:szCs w:val="24"/>
        </w:rPr>
      </w:pPr>
    </w:p>
    <w:p w14:paraId="4BFB6018" w14:textId="77777777" w:rsidR="006C6115" w:rsidRDefault="006C6115" w:rsidP="006C6115">
      <w:pPr>
        <w:spacing w:after="0" w:line="240" w:lineRule="auto"/>
        <w:ind w:left="1134" w:hanging="1134"/>
        <w:jc w:val="both"/>
        <w:rPr>
          <w:b/>
          <w:bCs/>
          <w:sz w:val="28"/>
          <w:szCs w:val="28"/>
        </w:rPr>
      </w:pPr>
      <w:r w:rsidRPr="34254708">
        <w:rPr>
          <w:b/>
          <w:bCs/>
          <w:sz w:val="28"/>
          <w:szCs w:val="28"/>
        </w:rPr>
        <w:t>All</w:t>
      </w:r>
      <w:r>
        <w:t>:</w:t>
      </w:r>
      <w:r>
        <w:tab/>
      </w:r>
      <w:r w:rsidRPr="34254708">
        <w:rPr>
          <w:b/>
          <w:bCs/>
          <w:sz w:val="28"/>
          <w:szCs w:val="28"/>
        </w:rPr>
        <w:t xml:space="preserve">Amen. </w:t>
      </w:r>
    </w:p>
    <w:p w14:paraId="05A25290" w14:textId="77777777" w:rsidR="006C6115" w:rsidRDefault="006C6115" w:rsidP="006C6115">
      <w:pPr>
        <w:tabs>
          <w:tab w:val="left" w:pos="1276"/>
        </w:tabs>
        <w:spacing w:line="240" w:lineRule="auto"/>
        <w:jc w:val="both"/>
        <w:rPr>
          <w:b/>
          <w:bCs/>
          <w:sz w:val="28"/>
          <w:szCs w:val="28"/>
        </w:rPr>
      </w:pPr>
    </w:p>
    <w:p w14:paraId="3F46099F" w14:textId="77777777" w:rsidR="006C6115" w:rsidRPr="00712B5B" w:rsidRDefault="006C6115" w:rsidP="006C6115">
      <w:pPr>
        <w:tabs>
          <w:tab w:val="left" w:pos="1276"/>
        </w:tabs>
        <w:spacing w:line="240" w:lineRule="auto"/>
        <w:jc w:val="both"/>
        <w:rPr>
          <w:b/>
          <w:sz w:val="28"/>
          <w:szCs w:val="24"/>
        </w:rPr>
      </w:pPr>
      <w:r w:rsidRPr="0067280E">
        <w:rPr>
          <w:b/>
          <w:i/>
          <w:sz w:val="36"/>
          <w:szCs w:val="36"/>
        </w:rPr>
        <w:t>Liturgy of the Eucharist</w:t>
      </w:r>
    </w:p>
    <w:p w14:paraId="7CEBF226" w14:textId="77777777" w:rsidR="006C6115" w:rsidRPr="00EB107E" w:rsidRDefault="006C6115" w:rsidP="006C6115">
      <w:pPr>
        <w:tabs>
          <w:tab w:val="left" w:pos="1276"/>
        </w:tabs>
        <w:spacing w:line="240" w:lineRule="auto"/>
        <w:jc w:val="both"/>
        <w:rPr>
          <w:rFonts w:eastAsia="Times New Roman" w:cs="Times New Roman"/>
          <w:i/>
          <w:color w:val="000000"/>
          <w:sz w:val="28"/>
          <w:szCs w:val="28"/>
          <w:lang w:eastAsia="en-IE"/>
        </w:rPr>
      </w:pPr>
      <w:r w:rsidRPr="00EB107E">
        <w:rPr>
          <w:b/>
          <w:i/>
          <w:sz w:val="28"/>
          <w:szCs w:val="28"/>
        </w:rPr>
        <w:t>Communion Reflection</w:t>
      </w:r>
      <w:r w:rsidRPr="00EB107E">
        <w:rPr>
          <w:b/>
          <w:i/>
          <w:sz w:val="28"/>
          <w:szCs w:val="28"/>
        </w:rPr>
        <w:tab/>
      </w:r>
    </w:p>
    <w:p w14:paraId="02B59066" w14:textId="77777777" w:rsidR="006C6115" w:rsidRDefault="006C6115" w:rsidP="006C6115">
      <w:pPr>
        <w:spacing w:after="120" w:line="240" w:lineRule="auto"/>
        <w:ind w:left="1134" w:hanging="1134"/>
        <w:jc w:val="both"/>
        <w:rPr>
          <w:rFonts w:ascii="Baskerville Old Face" w:hAnsi="Baskerville Old Face"/>
          <w:sz w:val="28"/>
          <w:szCs w:val="28"/>
        </w:rPr>
      </w:pPr>
      <w:r w:rsidRPr="008A4E7F">
        <w:rPr>
          <w:b/>
          <w:iCs/>
          <w:noProof/>
          <w:sz w:val="28"/>
          <w:szCs w:val="24"/>
          <w:lang w:eastAsia="en-IE"/>
        </w:rPr>
        <w:t>Reader</w:t>
      </w:r>
      <w:r>
        <w:rPr>
          <w:b/>
          <w:iCs/>
          <w:noProof/>
          <w:sz w:val="28"/>
          <w:szCs w:val="24"/>
          <w:lang w:eastAsia="en-IE"/>
        </w:rPr>
        <w:t>:</w:t>
      </w:r>
      <w:r>
        <w:rPr>
          <w:b/>
          <w:iCs/>
          <w:noProof/>
          <w:sz w:val="28"/>
          <w:szCs w:val="24"/>
          <w:lang w:eastAsia="en-IE"/>
        </w:rPr>
        <w:tab/>
      </w:r>
      <w:r w:rsidRPr="00F141A9">
        <w:rPr>
          <w:rFonts w:cstheme="minorHAnsi"/>
          <w:sz w:val="28"/>
          <w:szCs w:val="28"/>
        </w:rPr>
        <w:t>Lord, thank you for each moment</w:t>
      </w:r>
      <w:r>
        <w:rPr>
          <w:rFonts w:ascii="Baskerville Old Face" w:hAnsi="Baskerville Old Face"/>
          <w:sz w:val="28"/>
          <w:szCs w:val="28"/>
        </w:rPr>
        <w:t>,</w:t>
      </w:r>
    </w:p>
    <w:p w14:paraId="0A713E73" w14:textId="77777777" w:rsidR="006C6115" w:rsidRPr="009E37D3" w:rsidRDefault="006C6115" w:rsidP="006C6115">
      <w:pPr>
        <w:spacing w:after="0" w:line="240" w:lineRule="auto"/>
        <w:ind w:left="2268" w:hanging="1134"/>
        <w:jc w:val="both"/>
        <w:rPr>
          <w:rFonts w:cstheme="minorHAnsi"/>
          <w:sz w:val="28"/>
          <w:szCs w:val="28"/>
        </w:rPr>
      </w:pPr>
      <w:r w:rsidRPr="009E37D3">
        <w:rPr>
          <w:rFonts w:cstheme="minorHAnsi"/>
          <w:sz w:val="28"/>
          <w:szCs w:val="28"/>
        </w:rPr>
        <w:t>for the twilight moment,</w:t>
      </w:r>
    </w:p>
    <w:p w14:paraId="35756765" w14:textId="77777777" w:rsidR="006C6115" w:rsidRPr="009E37D3" w:rsidRDefault="006C6115" w:rsidP="006C6115">
      <w:pPr>
        <w:spacing w:after="0" w:line="240" w:lineRule="auto"/>
        <w:ind w:left="2268" w:hanging="1134"/>
        <w:jc w:val="both"/>
        <w:rPr>
          <w:rFonts w:cstheme="minorHAnsi"/>
          <w:sz w:val="28"/>
          <w:szCs w:val="28"/>
        </w:rPr>
      </w:pPr>
      <w:r w:rsidRPr="009E37D3">
        <w:rPr>
          <w:rFonts w:cstheme="minorHAnsi"/>
          <w:sz w:val="28"/>
          <w:szCs w:val="28"/>
        </w:rPr>
        <w:t>the pause,</w:t>
      </w:r>
    </w:p>
    <w:p w14:paraId="740C5F33" w14:textId="77777777" w:rsidR="006C6115" w:rsidRPr="009E37D3" w:rsidRDefault="006C6115" w:rsidP="006C6115">
      <w:pPr>
        <w:spacing w:after="0" w:line="240" w:lineRule="auto"/>
        <w:ind w:left="2268" w:hanging="1134"/>
        <w:jc w:val="both"/>
        <w:rPr>
          <w:rFonts w:cstheme="minorHAnsi"/>
          <w:sz w:val="28"/>
          <w:szCs w:val="28"/>
        </w:rPr>
      </w:pPr>
      <w:r w:rsidRPr="009E37D3">
        <w:rPr>
          <w:rFonts w:cstheme="minorHAnsi"/>
          <w:sz w:val="28"/>
          <w:szCs w:val="28"/>
        </w:rPr>
        <w:t>the good tired,</w:t>
      </w:r>
    </w:p>
    <w:p w14:paraId="19AD306D" w14:textId="77777777" w:rsidR="006C6115" w:rsidRPr="009E37D3" w:rsidRDefault="006C6115" w:rsidP="006C6115">
      <w:pPr>
        <w:spacing w:after="0" w:line="240" w:lineRule="auto"/>
        <w:ind w:left="2268" w:hanging="1134"/>
        <w:jc w:val="both"/>
        <w:rPr>
          <w:rFonts w:cstheme="minorHAnsi"/>
          <w:sz w:val="28"/>
          <w:szCs w:val="28"/>
        </w:rPr>
      </w:pPr>
      <w:r w:rsidRPr="009E37D3">
        <w:rPr>
          <w:rFonts w:cstheme="minorHAnsi"/>
          <w:sz w:val="28"/>
          <w:szCs w:val="28"/>
        </w:rPr>
        <w:t>for the quiet reflection,</w:t>
      </w:r>
    </w:p>
    <w:p w14:paraId="242773AE" w14:textId="77777777" w:rsidR="006C6115" w:rsidRPr="009E37D3" w:rsidRDefault="006C6115" w:rsidP="006C6115">
      <w:pPr>
        <w:spacing w:after="0" w:line="240" w:lineRule="auto"/>
        <w:ind w:left="2268" w:hanging="1134"/>
        <w:jc w:val="both"/>
        <w:rPr>
          <w:rFonts w:cstheme="minorHAnsi"/>
          <w:sz w:val="28"/>
          <w:szCs w:val="28"/>
        </w:rPr>
      </w:pPr>
      <w:r w:rsidRPr="009E37D3">
        <w:rPr>
          <w:rFonts w:cstheme="minorHAnsi"/>
          <w:sz w:val="28"/>
          <w:szCs w:val="28"/>
        </w:rPr>
        <w:t>the slowing down,</w:t>
      </w:r>
    </w:p>
    <w:p w14:paraId="188DA8E3" w14:textId="77777777" w:rsidR="006C6115" w:rsidRPr="009E37D3" w:rsidRDefault="006C6115" w:rsidP="006C6115">
      <w:pPr>
        <w:spacing w:after="0" w:line="240" w:lineRule="auto"/>
        <w:ind w:left="2268" w:hanging="1134"/>
        <w:jc w:val="both"/>
        <w:rPr>
          <w:rFonts w:cstheme="minorHAnsi"/>
          <w:sz w:val="28"/>
          <w:szCs w:val="28"/>
        </w:rPr>
      </w:pPr>
      <w:r w:rsidRPr="009E37D3">
        <w:rPr>
          <w:rFonts w:cstheme="minorHAnsi"/>
          <w:sz w:val="28"/>
          <w:szCs w:val="28"/>
        </w:rPr>
        <w:t>the mysterious sunset,</w:t>
      </w:r>
    </w:p>
    <w:p w14:paraId="0D94DBAB" w14:textId="77777777" w:rsidR="006C6115" w:rsidRPr="009E37D3" w:rsidRDefault="006C6115" w:rsidP="006C6115">
      <w:pPr>
        <w:spacing w:after="0" w:line="240" w:lineRule="auto"/>
        <w:ind w:left="2268" w:hanging="1134"/>
        <w:jc w:val="both"/>
        <w:rPr>
          <w:rFonts w:cstheme="minorHAnsi"/>
          <w:sz w:val="28"/>
          <w:szCs w:val="28"/>
        </w:rPr>
      </w:pPr>
      <w:r w:rsidRPr="009E37D3">
        <w:rPr>
          <w:rFonts w:cstheme="minorHAnsi"/>
          <w:sz w:val="28"/>
          <w:szCs w:val="28"/>
        </w:rPr>
        <w:t>for my contented heart</w:t>
      </w:r>
    </w:p>
    <w:p w14:paraId="22BBE260" w14:textId="77777777" w:rsidR="006C6115" w:rsidRPr="009E37D3" w:rsidRDefault="006C6115" w:rsidP="006C6115">
      <w:pPr>
        <w:spacing w:after="0" w:line="240" w:lineRule="auto"/>
        <w:ind w:left="2268" w:hanging="1134"/>
        <w:jc w:val="both"/>
        <w:rPr>
          <w:rFonts w:cstheme="minorHAnsi"/>
          <w:sz w:val="28"/>
          <w:szCs w:val="28"/>
        </w:rPr>
      </w:pPr>
      <w:r w:rsidRPr="009E37D3">
        <w:rPr>
          <w:rFonts w:cstheme="minorHAnsi"/>
          <w:sz w:val="28"/>
          <w:szCs w:val="28"/>
        </w:rPr>
        <w:t>and the wisdom growing inside me.</w:t>
      </w:r>
    </w:p>
    <w:p w14:paraId="1CE839A5" w14:textId="77777777" w:rsidR="006C6115" w:rsidRPr="009E37D3" w:rsidRDefault="006C6115" w:rsidP="006C6115">
      <w:pPr>
        <w:spacing w:after="0" w:line="240" w:lineRule="auto"/>
        <w:ind w:left="2268" w:hanging="1134"/>
        <w:jc w:val="both"/>
        <w:rPr>
          <w:rFonts w:cstheme="minorHAnsi"/>
          <w:sz w:val="28"/>
          <w:szCs w:val="28"/>
        </w:rPr>
      </w:pPr>
      <w:r w:rsidRPr="009E37D3">
        <w:rPr>
          <w:rFonts w:cstheme="minorHAnsi"/>
          <w:sz w:val="28"/>
          <w:szCs w:val="28"/>
        </w:rPr>
        <w:t xml:space="preserve">Gentle me to feel whatever comes as a gift </w:t>
      </w:r>
    </w:p>
    <w:p w14:paraId="13F82E55" w14:textId="77777777" w:rsidR="006C6115" w:rsidRPr="009E37D3" w:rsidRDefault="006C6115" w:rsidP="006C6115">
      <w:pPr>
        <w:spacing w:after="0" w:line="240" w:lineRule="auto"/>
        <w:ind w:left="2268" w:hanging="1134"/>
        <w:jc w:val="both"/>
        <w:rPr>
          <w:rFonts w:cstheme="minorHAnsi"/>
          <w:sz w:val="28"/>
          <w:szCs w:val="28"/>
        </w:rPr>
      </w:pPr>
      <w:r w:rsidRPr="009E37D3">
        <w:rPr>
          <w:rFonts w:cstheme="minorHAnsi"/>
          <w:sz w:val="28"/>
          <w:szCs w:val="28"/>
        </w:rPr>
        <w:t>and to praise you in it.</w:t>
      </w:r>
    </w:p>
    <w:p w14:paraId="33163FFB" w14:textId="77777777" w:rsidR="006C6115" w:rsidRPr="009E37D3" w:rsidRDefault="006C6115" w:rsidP="006C6115">
      <w:pPr>
        <w:numPr>
          <w:ilvl w:val="0"/>
          <w:numId w:val="3"/>
        </w:numPr>
        <w:spacing w:after="0" w:line="240" w:lineRule="auto"/>
        <w:jc w:val="right"/>
        <w:rPr>
          <w:rFonts w:eastAsia="Calibri" w:cstheme="minorHAnsi"/>
          <w:sz w:val="28"/>
          <w:szCs w:val="28"/>
        </w:rPr>
      </w:pPr>
      <w:r w:rsidRPr="009E37D3">
        <w:rPr>
          <w:rFonts w:eastAsia="Calibri" w:cstheme="minorHAnsi"/>
          <w:sz w:val="28"/>
          <w:szCs w:val="28"/>
        </w:rPr>
        <w:t xml:space="preserve">Ted Loder. </w:t>
      </w:r>
    </w:p>
    <w:p w14:paraId="77A1567F" w14:textId="77777777" w:rsidR="006C6115" w:rsidRPr="005B7D94" w:rsidRDefault="006C6115" w:rsidP="006C6115">
      <w:pPr>
        <w:spacing w:after="0" w:line="240" w:lineRule="auto"/>
        <w:jc w:val="right"/>
        <w:rPr>
          <w:rFonts w:ascii="Baskerville Old Face" w:eastAsia="Calibri" w:hAnsi="Baskerville Old Face" w:cs="Calibri"/>
          <w:sz w:val="28"/>
          <w:szCs w:val="28"/>
        </w:rPr>
      </w:pPr>
    </w:p>
    <w:p w14:paraId="03804FEF" w14:textId="77777777" w:rsidR="006C6115" w:rsidRPr="00694EE9" w:rsidRDefault="006C6115" w:rsidP="006C6115">
      <w:pPr>
        <w:tabs>
          <w:tab w:val="left" w:pos="1276"/>
        </w:tabs>
        <w:spacing w:after="0" w:line="240" w:lineRule="auto"/>
        <w:jc w:val="both"/>
        <w:rPr>
          <w:rFonts w:eastAsia="Times New Roman" w:cs="Times New Roman"/>
          <w:color w:val="000000"/>
          <w:sz w:val="28"/>
          <w:szCs w:val="24"/>
          <w:lang w:eastAsia="en-IE"/>
        </w:rPr>
      </w:pPr>
    </w:p>
    <w:p w14:paraId="6C8738CC" w14:textId="77777777" w:rsidR="006C6115" w:rsidRDefault="006C6115" w:rsidP="006C6115">
      <w:pPr>
        <w:tabs>
          <w:tab w:val="left" w:pos="1276"/>
        </w:tabs>
        <w:spacing w:after="0" w:line="240" w:lineRule="auto"/>
        <w:jc w:val="both"/>
        <w:rPr>
          <w:rFonts w:eastAsia="Times New Roman" w:cs="Times New Roman"/>
          <w:color w:val="000000"/>
          <w:sz w:val="28"/>
          <w:szCs w:val="24"/>
          <w:lang w:eastAsia="en-IE"/>
        </w:rPr>
      </w:pPr>
      <w:r>
        <w:rPr>
          <w:rFonts w:eastAsia="Times New Roman" w:cs="Times New Roman"/>
          <w:b/>
          <w:bCs/>
          <w:color w:val="000000"/>
          <w:sz w:val="28"/>
          <w:szCs w:val="24"/>
          <w:lang w:eastAsia="en-IE"/>
        </w:rPr>
        <w:t xml:space="preserve">Closing Song:  </w:t>
      </w:r>
      <w:r>
        <w:rPr>
          <w:rFonts w:eastAsia="Times New Roman" w:cs="Times New Roman"/>
          <w:color w:val="000000"/>
          <w:sz w:val="28"/>
          <w:szCs w:val="24"/>
          <w:lang w:eastAsia="en-IE"/>
        </w:rPr>
        <w:t>Circle of Friends  (Grow in Love pg. 44)</w:t>
      </w:r>
    </w:p>
    <w:p w14:paraId="1A9AD410" w14:textId="77777777" w:rsidR="006C6115" w:rsidRPr="00BA04B9" w:rsidRDefault="006C6115" w:rsidP="006C6115">
      <w:pPr>
        <w:tabs>
          <w:tab w:val="left" w:pos="1276"/>
        </w:tabs>
        <w:spacing w:after="0" w:line="240" w:lineRule="auto"/>
        <w:jc w:val="both"/>
        <w:rPr>
          <w:rFonts w:eastAsia="Times New Roman" w:cs="Times New Roman"/>
          <w:b/>
          <w:bCs/>
          <w:color w:val="000000"/>
          <w:sz w:val="28"/>
          <w:szCs w:val="24"/>
          <w:lang w:eastAsia="en-IE"/>
        </w:rPr>
      </w:pPr>
      <w:r w:rsidRPr="00C15DBD">
        <w:rPr>
          <w:b/>
          <w:sz w:val="40"/>
          <w:szCs w:val="32"/>
        </w:rPr>
        <w:lastRenderedPageBreak/>
        <w:br w:type="page"/>
      </w:r>
    </w:p>
    <w:p w14:paraId="33358C16" w14:textId="77777777" w:rsidR="00CC1C5F" w:rsidRDefault="00CC1C5F" w:rsidP="00CC1C5F">
      <w:pPr>
        <w:rPr>
          <w:b/>
          <w:i/>
          <w:sz w:val="40"/>
          <w:szCs w:val="32"/>
        </w:rPr>
      </w:pPr>
      <w:r>
        <w:rPr>
          <w:b/>
          <w:i/>
          <w:sz w:val="40"/>
          <w:szCs w:val="32"/>
        </w:rPr>
        <w:lastRenderedPageBreak/>
        <w:br w:type="page"/>
      </w:r>
    </w:p>
    <w:p w14:paraId="0AD99A81" w14:textId="284BE56F" w:rsidR="00CC1C5F" w:rsidRDefault="00CC1C5F" w:rsidP="00CC1C5F">
      <w:pPr>
        <w:rPr>
          <w:b/>
          <w:i/>
          <w:sz w:val="40"/>
          <w:szCs w:val="32"/>
        </w:rPr>
      </w:pPr>
    </w:p>
    <w:p w14:paraId="795C5DBF" w14:textId="77777777" w:rsidR="00466253" w:rsidRDefault="00466253"/>
    <w:sectPr w:rsidR="0046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1D2" w14:textId="77777777" w:rsidR="00CC1C5F" w:rsidRDefault="00CC1C5F" w:rsidP="00CC1C5F">
      <w:pPr>
        <w:spacing w:after="0" w:line="240" w:lineRule="auto"/>
      </w:pPr>
      <w:r>
        <w:separator/>
      </w:r>
    </w:p>
  </w:endnote>
  <w:endnote w:type="continuationSeparator" w:id="0">
    <w:p w14:paraId="7ED201B0" w14:textId="77777777" w:rsidR="00CC1C5F" w:rsidRDefault="00CC1C5F" w:rsidP="00C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2051" w14:textId="77777777" w:rsidR="00CC1C5F" w:rsidRDefault="00CC1C5F" w:rsidP="00CC1C5F">
      <w:pPr>
        <w:spacing w:after="0" w:line="240" w:lineRule="auto"/>
      </w:pPr>
      <w:r>
        <w:separator/>
      </w:r>
    </w:p>
  </w:footnote>
  <w:footnote w:type="continuationSeparator" w:id="0">
    <w:p w14:paraId="0A6AAC41" w14:textId="77777777" w:rsidR="00CC1C5F" w:rsidRDefault="00CC1C5F" w:rsidP="00C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C940030"/>
    <w:multiLevelType w:val="hybridMultilevel"/>
    <w:tmpl w:val="AB5C6488"/>
    <w:lvl w:ilvl="0" w:tplc="6764D9C2">
      <w:numFmt w:val="bullet"/>
      <w:lvlText w:val="-"/>
      <w:lvlJc w:val="left"/>
      <w:pPr>
        <w:ind w:left="2628" w:hanging="360"/>
      </w:pPr>
      <w:rPr>
        <w:rFonts w:ascii="Calibri" w:eastAsia="Calibri" w:hAnsi="Calibri" w:cs="Calibri" w:hint="default"/>
      </w:rPr>
    </w:lvl>
    <w:lvl w:ilvl="1" w:tplc="18090003" w:tentative="1">
      <w:start w:val="1"/>
      <w:numFmt w:val="bullet"/>
      <w:lvlText w:val="o"/>
      <w:lvlJc w:val="left"/>
      <w:pPr>
        <w:ind w:left="3348" w:hanging="360"/>
      </w:pPr>
      <w:rPr>
        <w:rFonts w:ascii="Courier New" w:hAnsi="Courier New" w:cs="Courier New" w:hint="default"/>
      </w:rPr>
    </w:lvl>
    <w:lvl w:ilvl="2" w:tplc="18090005" w:tentative="1">
      <w:start w:val="1"/>
      <w:numFmt w:val="bullet"/>
      <w:lvlText w:val=""/>
      <w:lvlJc w:val="left"/>
      <w:pPr>
        <w:ind w:left="4068" w:hanging="360"/>
      </w:pPr>
      <w:rPr>
        <w:rFonts w:ascii="Wingdings" w:hAnsi="Wingdings" w:hint="default"/>
      </w:rPr>
    </w:lvl>
    <w:lvl w:ilvl="3" w:tplc="18090001" w:tentative="1">
      <w:start w:val="1"/>
      <w:numFmt w:val="bullet"/>
      <w:lvlText w:val=""/>
      <w:lvlJc w:val="left"/>
      <w:pPr>
        <w:ind w:left="4788" w:hanging="360"/>
      </w:pPr>
      <w:rPr>
        <w:rFonts w:ascii="Symbol" w:hAnsi="Symbol" w:hint="default"/>
      </w:rPr>
    </w:lvl>
    <w:lvl w:ilvl="4" w:tplc="18090003" w:tentative="1">
      <w:start w:val="1"/>
      <w:numFmt w:val="bullet"/>
      <w:lvlText w:val="o"/>
      <w:lvlJc w:val="left"/>
      <w:pPr>
        <w:ind w:left="5508" w:hanging="360"/>
      </w:pPr>
      <w:rPr>
        <w:rFonts w:ascii="Courier New" w:hAnsi="Courier New" w:cs="Courier New" w:hint="default"/>
      </w:rPr>
    </w:lvl>
    <w:lvl w:ilvl="5" w:tplc="18090005" w:tentative="1">
      <w:start w:val="1"/>
      <w:numFmt w:val="bullet"/>
      <w:lvlText w:val=""/>
      <w:lvlJc w:val="left"/>
      <w:pPr>
        <w:ind w:left="6228" w:hanging="360"/>
      </w:pPr>
      <w:rPr>
        <w:rFonts w:ascii="Wingdings" w:hAnsi="Wingdings" w:hint="default"/>
      </w:rPr>
    </w:lvl>
    <w:lvl w:ilvl="6" w:tplc="18090001" w:tentative="1">
      <w:start w:val="1"/>
      <w:numFmt w:val="bullet"/>
      <w:lvlText w:val=""/>
      <w:lvlJc w:val="left"/>
      <w:pPr>
        <w:ind w:left="6948" w:hanging="360"/>
      </w:pPr>
      <w:rPr>
        <w:rFonts w:ascii="Symbol" w:hAnsi="Symbol" w:hint="default"/>
      </w:rPr>
    </w:lvl>
    <w:lvl w:ilvl="7" w:tplc="18090003" w:tentative="1">
      <w:start w:val="1"/>
      <w:numFmt w:val="bullet"/>
      <w:lvlText w:val="o"/>
      <w:lvlJc w:val="left"/>
      <w:pPr>
        <w:ind w:left="7668" w:hanging="360"/>
      </w:pPr>
      <w:rPr>
        <w:rFonts w:ascii="Courier New" w:hAnsi="Courier New" w:cs="Courier New" w:hint="default"/>
      </w:rPr>
    </w:lvl>
    <w:lvl w:ilvl="8" w:tplc="18090005" w:tentative="1">
      <w:start w:val="1"/>
      <w:numFmt w:val="bullet"/>
      <w:lvlText w:val=""/>
      <w:lvlJc w:val="left"/>
      <w:pPr>
        <w:ind w:left="8388" w:hanging="360"/>
      </w:pPr>
      <w:rPr>
        <w:rFonts w:ascii="Wingdings" w:hAnsi="Wingdings" w:hint="default"/>
      </w:rPr>
    </w:lvl>
  </w:abstractNum>
  <w:num w:numId="1" w16cid:durableId="911433307">
    <w:abstractNumId w:val="1"/>
  </w:num>
  <w:num w:numId="2" w16cid:durableId="26878160">
    <w:abstractNumId w:val="0"/>
  </w:num>
  <w:num w:numId="3" w16cid:durableId="1983122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5F"/>
    <w:rsid w:val="00305BBD"/>
    <w:rsid w:val="004121C4"/>
    <w:rsid w:val="00466253"/>
    <w:rsid w:val="006C6115"/>
    <w:rsid w:val="00875EC4"/>
    <w:rsid w:val="00CC1C5F"/>
    <w:rsid w:val="00F31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008E"/>
  <w15:chartTrackingRefBased/>
  <w15:docId w15:val="{451F55FB-880F-4B1F-B129-CCC85B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5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5F"/>
    <w:pPr>
      <w:ind w:left="720"/>
      <w:contextualSpacing/>
    </w:pPr>
  </w:style>
  <w:style w:type="paragraph" w:styleId="Header">
    <w:name w:val="header"/>
    <w:basedOn w:val="Normal"/>
    <w:link w:val="HeaderChar"/>
    <w:uiPriority w:val="99"/>
    <w:unhideWhenUsed/>
    <w:rsid w:val="00CC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5F"/>
    <w:rPr>
      <w:kern w:val="0"/>
      <w14:ligatures w14:val="none"/>
    </w:rPr>
  </w:style>
  <w:style w:type="paragraph" w:styleId="Footer">
    <w:name w:val="footer"/>
    <w:basedOn w:val="Normal"/>
    <w:link w:val="FooterChar"/>
    <w:uiPriority w:val="99"/>
    <w:unhideWhenUsed/>
    <w:rsid w:val="00CC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5F"/>
    <w:rPr>
      <w:kern w:val="0"/>
      <w14:ligatures w14:val="none"/>
    </w:rPr>
  </w:style>
  <w:style w:type="paragraph" w:customStyle="1" w:styleId="Default">
    <w:name w:val="Default"/>
    <w:rsid w:val="00F31F6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semiHidden/>
    <w:unhideWhenUsed/>
    <w:rsid w:val="00F31F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31F63"/>
    <w:rPr>
      <w:i/>
      <w:iCs/>
    </w:rPr>
  </w:style>
  <w:style w:type="character" w:styleId="Strong">
    <w:name w:val="Strong"/>
    <w:basedOn w:val="DefaultParagraphFont"/>
    <w:uiPriority w:val="22"/>
    <w:qFormat/>
    <w:rsid w:val="00F3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8CB222157144F8971BB2CFAFD84C5" ma:contentTypeVersion="4" ma:contentTypeDescription="Create a new document." ma:contentTypeScope="" ma:versionID="f4feccff647ec2cb00776d08833c2e1c">
  <xsd:schema xmlns:xsd="http://www.w3.org/2001/XMLSchema" xmlns:xs="http://www.w3.org/2001/XMLSchema" xmlns:p="http://schemas.microsoft.com/office/2006/metadata/properties" xmlns:ns3="158fa2fd-6950-44d2-a3a1-3e7694395ad7" targetNamespace="http://schemas.microsoft.com/office/2006/metadata/properties" ma:root="true" ma:fieldsID="c7e1f5b57e0d909163809f8d7576a5bb" ns3:_="">
    <xsd:import namespace="158fa2fd-6950-44d2-a3a1-3e7694395a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a2fd-6950-44d2-a3a1-3e7694395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fa2fd-6950-44d2-a3a1-3e7694395ad7" xsi:nil="true"/>
  </documentManagement>
</p:properties>
</file>

<file path=customXml/itemProps1.xml><?xml version="1.0" encoding="utf-8"?>
<ds:datastoreItem xmlns:ds="http://schemas.openxmlformats.org/officeDocument/2006/customXml" ds:itemID="{4ED15389-9EE0-4507-8169-9032EC2C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a2fd-6950-44d2-a3a1-3e76943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8AC0-0594-4A65-ABAB-51CAC46D071F}">
  <ds:schemaRefs>
    <ds:schemaRef ds:uri="http://schemas.microsoft.com/sharepoint/v3/contenttype/forms"/>
  </ds:schemaRefs>
</ds:datastoreItem>
</file>

<file path=customXml/itemProps3.xml><?xml version="1.0" encoding="utf-8"?>
<ds:datastoreItem xmlns:ds="http://schemas.openxmlformats.org/officeDocument/2006/customXml" ds:itemID="{D44CD83F-E4AC-4B9C-9FC6-7DCFFA4E4DBA}">
  <ds:schemaRefs>
    <ds:schemaRef ds:uri="http://schemas.microsoft.com/office/2006/documentManagement/types"/>
    <ds:schemaRef ds:uri="http://www.w3.org/XML/1998/namespace"/>
    <ds:schemaRef ds:uri="http://purl.org/dc/elements/1.1/"/>
    <ds:schemaRef ds:uri="158fa2fd-6950-44d2-a3a1-3e7694395ad7"/>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Kathy-Ann Reddan-Diocese of Kerry</dc:creator>
  <cp:keywords/>
  <dc:description/>
  <cp:lastModifiedBy>Kathy-Ann Reddan-Diocese of Kerry</cp:lastModifiedBy>
  <cp:revision>2</cp:revision>
  <dcterms:created xsi:type="dcterms:W3CDTF">2023-09-28T12:13:00Z</dcterms:created>
  <dcterms:modified xsi:type="dcterms:W3CDTF">2023-09-28T12:13:00Z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0x0101000578CB222157144F8971BB2CFAFD84C5</vt:lpwstr>
  </property>
</Properties>
</file>