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DA" w:rsidRPr="00C008EA" w:rsidRDefault="00C008EA" w:rsidP="00C008EA">
      <w:pPr>
        <w:ind w:right="-613"/>
        <w:jc w:val="center"/>
        <w:rPr>
          <w:rFonts w:ascii="Times New Roman" w:hAnsi="Times New Roman" w:cs="Times New Roman"/>
          <w:b/>
          <w:sz w:val="28"/>
          <w:szCs w:val="28"/>
        </w:rPr>
      </w:pPr>
      <w:r w:rsidRPr="00C008EA">
        <w:rPr>
          <w:rFonts w:ascii="Times New Roman" w:hAnsi="Times New Roman" w:cs="Times New Roman"/>
          <w:b/>
          <w:sz w:val="28"/>
          <w:szCs w:val="28"/>
        </w:rPr>
        <w:t>Primary Religious Education Curriculum</w:t>
      </w:r>
    </w:p>
    <w:p w:rsidR="00C008EA" w:rsidRPr="00C008EA" w:rsidRDefault="00C008EA" w:rsidP="00C008EA">
      <w:pPr>
        <w:ind w:right="-613"/>
        <w:jc w:val="center"/>
        <w:rPr>
          <w:rFonts w:ascii="Times New Roman" w:hAnsi="Times New Roman" w:cs="Times New Roman"/>
          <w:b/>
          <w:sz w:val="28"/>
          <w:szCs w:val="28"/>
        </w:rPr>
      </w:pPr>
    </w:p>
    <w:p w:rsidR="00D55860" w:rsidRDefault="00D55860" w:rsidP="00C008EA">
      <w:pPr>
        <w:ind w:right="-613"/>
        <w:jc w:val="both"/>
        <w:rPr>
          <w:rFonts w:ascii="Times New Roman" w:hAnsi="Times New Roman" w:cs="Times New Roman"/>
          <w:b/>
          <w:sz w:val="24"/>
          <w:szCs w:val="24"/>
          <w:u w:val="single"/>
        </w:rPr>
      </w:pPr>
    </w:p>
    <w:p w:rsidR="00C008EA" w:rsidRPr="00D55860" w:rsidRDefault="00C008EA" w:rsidP="00C008EA">
      <w:pPr>
        <w:ind w:right="-613"/>
        <w:jc w:val="both"/>
        <w:rPr>
          <w:rFonts w:ascii="Times New Roman" w:hAnsi="Times New Roman" w:cs="Times New Roman"/>
          <w:b/>
          <w:sz w:val="24"/>
          <w:szCs w:val="24"/>
          <w:u w:val="single"/>
        </w:rPr>
      </w:pPr>
      <w:r w:rsidRPr="00D55860">
        <w:rPr>
          <w:rFonts w:ascii="Times New Roman" w:hAnsi="Times New Roman" w:cs="Times New Roman"/>
          <w:b/>
          <w:sz w:val="24"/>
          <w:szCs w:val="24"/>
          <w:u w:val="single"/>
        </w:rPr>
        <w:t>Purpose</w:t>
      </w:r>
    </w:p>
    <w:p w:rsidR="00C008EA" w:rsidRDefault="00C008EA" w:rsidP="00C008EA">
      <w:pPr>
        <w:ind w:right="-613"/>
        <w:jc w:val="both"/>
        <w:rPr>
          <w:rFonts w:ascii="Times New Roman" w:hAnsi="Times New Roman" w:cs="Times New Roman"/>
          <w:sz w:val="24"/>
          <w:szCs w:val="24"/>
        </w:rPr>
      </w:pPr>
      <w:r w:rsidRPr="00C008EA">
        <w:rPr>
          <w:rFonts w:ascii="Times New Roman" w:hAnsi="Times New Roman" w:cs="Times New Roman"/>
          <w:sz w:val="24"/>
          <w:szCs w:val="24"/>
        </w:rPr>
        <w:t>The purpose of the curriculum is to guide and inform the teaching of primary rel</w:t>
      </w:r>
      <w:r>
        <w:rPr>
          <w:rFonts w:ascii="Times New Roman" w:hAnsi="Times New Roman" w:cs="Times New Roman"/>
          <w:sz w:val="24"/>
          <w:szCs w:val="24"/>
        </w:rPr>
        <w:t xml:space="preserve">igious education being offered to children.    It informs the knowledge and understanding which they can acquire, and the ways in which the curriculum aims to foster Christian faith commitment.  </w:t>
      </w:r>
    </w:p>
    <w:p w:rsidR="00C008EA" w:rsidRDefault="00C008EA" w:rsidP="00C008EA">
      <w:pPr>
        <w:ind w:right="-613"/>
        <w:jc w:val="both"/>
        <w:rPr>
          <w:rFonts w:ascii="Times New Roman" w:hAnsi="Times New Roman" w:cs="Times New Roman"/>
          <w:sz w:val="24"/>
          <w:szCs w:val="24"/>
        </w:rPr>
      </w:pPr>
    </w:p>
    <w:p w:rsidR="00C008EA" w:rsidRDefault="00C008EA" w:rsidP="00C008EA">
      <w:pPr>
        <w:ind w:right="-613"/>
        <w:jc w:val="both"/>
        <w:rPr>
          <w:rFonts w:ascii="Times New Roman" w:hAnsi="Times New Roman" w:cs="Times New Roman"/>
          <w:sz w:val="24"/>
          <w:szCs w:val="24"/>
        </w:rPr>
      </w:pPr>
      <w:r>
        <w:rPr>
          <w:rFonts w:ascii="Times New Roman" w:hAnsi="Times New Roman" w:cs="Times New Roman"/>
          <w:sz w:val="24"/>
          <w:szCs w:val="24"/>
        </w:rPr>
        <w:t>A set of faith-formation goals has been provided for each level of the curriculum across the primary school.</w:t>
      </w:r>
    </w:p>
    <w:p w:rsidR="00C008EA" w:rsidRDefault="00C008EA" w:rsidP="00C008EA">
      <w:pPr>
        <w:ind w:right="-613"/>
        <w:jc w:val="both"/>
        <w:rPr>
          <w:rFonts w:ascii="Times New Roman" w:hAnsi="Times New Roman" w:cs="Times New Roman"/>
          <w:sz w:val="24"/>
          <w:szCs w:val="24"/>
        </w:rPr>
      </w:pPr>
      <w:r>
        <w:rPr>
          <w:rFonts w:ascii="Times New Roman" w:hAnsi="Times New Roman" w:cs="Times New Roman"/>
          <w:sz w:val="24"/>
          <w:szCs w:val="24"/>
        </w:rPr>
        <w:t>The primary focus of faith-formation goals in the school is on fostering an encounter with the person of Jesus and on enabling the experience of intimacy and communion with him.  Children are invited to learn from Jesus’ actions, his teaching, the teaching of his Church, and to think and judge like him.  It is hoped that children will develop a commitment to participate in the mission and ministry of Jesus, living their Christian faith, in the church community.</w:t>
      </w:r>
    </w:p>
    <w:p w:rsidR="00C008EA" w:rsidRDefault="00C008EA" w:rsidP="00C008EA">
      <w:pPr>
        <w:ind w:right="-613"/>
        <w:jc w:val="both"/>
        <w:rPr>
          <w:rFonts w:ascii="Times New Roman" w:hAnsi="Times New Roman" w:cs="Times New Roman"/>
          <w:sz w:val="24"/>
          <w:szCs w:val="24"/>
        </w:rPr>
      </w:pPr>
    </w:p>
    <w:p w:rsidR="00214B80" w:rsidRPr="00D55860" w:rsidRDefault="00C008EA" w:rsidP="00214B80">
      <w:pPr>
        <w:ind w:right="-613"/>
        <w:jc w:val="both"/>
        <w:rPr>
          <w:rFonts w:ascii="Times New Roman" w:hAnsi="Times New Roman" w:cs="Times New Roman"/>
          <w:b/>
          <w:sz w:val="24"/>
          <w:szCs w:val="24"/>
          <w:u w:val="single"/>
        </w:rPr>
      </w:pPr>
      <w:r w:rsidRPr="00D55860">
        <w:rPr>
          <w:rFonts w:ascii="Times New Roman" w:hAnsi="Times New Roman" w:cs="Times New Roman"/>
          <w:b/>
          <w:sz w:val="24"/>
          <w:szCs w:val="24"/>
          <w:u w:val="single"/>
        </w:rPr>
        <w:t>Four-fold Structure</w:t>
      </w:r>
    </w:p>
    <w:p w:rsidR="00C008EA" w:rsidRDefault="00C008EA" w:rsidP="00C008EA">
      <w:pPr>
        <w:ind w:right="-613"/>
        <w:jc w:val="both"/>
        <w:rPr>
          <w:rFonts w:ascii="Times New Roman" w:hAnsi="Times New Roman" w:cs="Times New Roman"/>
          <w:sz w:val="24"/>
          <w:szCs w:val="24"/>
        </w:rPr>
      </w:pPr>
      <w:r>
        <w:rPr>
          <w:rFonts w:ascii="Times New Roman" w:hAnsi="Times New Roman" w:cs="Times New Roman"/>
          <w:sz w:val="24"/>
          <w:szCs w:val="24"/>
        </w:rPr>
        <w:t>The content is divided into four inter-related strands:</w:t>
      </w:r>
    </w:p>
    <w:p w:rsidR="00C008EA" w:rsidRDefault="00C008EA" w:rsidP="00C008EA">
      <w:pPr>
        <w:ind w:right="-613"/>
        <w:jc w:val="both"/>
        <w:rPr>
          <w:rFonts w:ascii="Times New Roman" w:hAnsi="Times New Roman" w:cs="Times New Roman"/>
          <w:sz w:val="24"/>
          <w:szCs w:val="24"/>
        </w:rPr>
      </w:pPr>
      <w:r>
        <w:rPr>
          <w:rFonts w:ascii="Times New Roman" w:hAnsi="Times New Roman" w:cs="Times New Roman"/>
          <w:sz w:val="24"/>
          <w:szCs w:val="24"/>
        </w:rPr>
        <w:t>Christian Faith; The word of God; Liturgy/Prayer; Christian Morality.   Together, these four strands outline the knowledge and understanding, skills and processes that make up the learning to be achieved at each level of the curriculum.</w:t>
      </w:r>
    </w:p>
    <w:p w:rsidR="00410CCF" w:rsidRDefault="00410CCF" w:rsidP="00C008EA">
      <w:pPr>
        <w:ind w:right="-613"/>
        <w:jc w:val="both"/>
        <w:rPr>
          <w:rFonts w:ascii="Times New Roman" w:hAnsi="Times New Roman" w:cs="Times New Roman"/>
          <w:sz w:val="24"/>
          <w:szCs w:val="24"/>
        </w:rPr>
      </w:pPr>
    </w:p>
    <w:p w:rsidR="00410CCF" w:rsidRDefault="00D55860" w:rsidP="00C008EA">
      <w:pPr>
        <w:ind w:right="-613"/>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410CCF" w:rsidRPr="00410CCF">
        <w:rPr>
          <w:rFonts w:ascii="Times New Roman" w:hAnsi="Times New Roman" w:cs="Times New Roman"/>
          <w:b/>
          <w:sz w:val="24"/>
          <w:szCs w:val="24"/>
        </w:rPr>
        <w:t>Christian Faith</w:t>
      </w:r>
    </w:p>
    <w:p w:rsidR="00410CCF" w:rsidRPr="00410CCF" w:rsidRDefault="00410CCF" w:rsidP="00C008EA">
      <w:pPr>
        <w:ind w:right="-613"/>
        <w:jc w:val="both"/>
        <w:rPr>
          <w:rFonts w:ascii="Times New Roman" w:hAnsi="Times New Roman" w:cs="Times New Roman"/>
          <w:sz w:val="24"/>
          <w:szCs w:val="24"/>
        </w:rPr>
      </w:pPr>
      <w:r w:rsidRPr="00410CCF">
        <w:rPr>
          <w:rFonts w:ascii="Times New Roman" w:hAnsi="Times New Roman" w:cs="Times New Roman"/>
          <w:sz w:val="24"/>
          <w:szCs w:val="24"/>
        </w:rPr>
        <w:t>This strand enables children to learn the key</w:t>
      </w:r>
      <w:r>
        <w:rPr>
          <w:rFonts w:ascii="Times New Roman" w:hAnsi="Times New Roman" w:cs="Times New Roman"/>
          <w:sz w:val="24"/>
          <w:szCs w:val="24"/>
        </w:rPr>
        <w:t xml:space="preserve"> truths, doctrines and practices of the Catholic religious tradition.  The children are invited to a deeper understanding and appreciation of what it means to be a disciple of Jesus, and how to participate in the life and mission of the church.</w:t>
      </w:r>
    </w:p>
    <w:p w:rsidR="00410CCF" w:rsidRPr="00410CCF" w:rsidRDefault="00410CCF" w:rsidP="00C008EA">
      <w:pPr>
        <w:ind w:right="-613"/>
        <w:jc w:val="both"/>
        <w:rPr>
          <w:rFonts w:ascii="Times New Roman" w:hAnsi="Times New Roman" w:cs="Times New Roman"/>
          <w:sz w:val="24"/>
          <w:szCs w:val="24"/>
        </w:rPr>
      </w:pPr>
    </w:p>
    <w:p w:rsidR="00410CCF" w:rsidRDefault="00D55860" w:rsidP="00C008EA">
      <w:pPr>
        <w:ind w:right="-613"/>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410CCF" w:rsidRPr="00410CCF">
        <w:rPr>
          <w:rFonts w:ascii="Times New Roman" w:hAnsi="Times New Roman" w:cs="Times New Roman"/>
          <w:b/>
          <w:sz w:val="24"/>
          <w:szCs w:val="24"/>
        </w:rPr>
        <w:t>The Word of God</w:t>
      </w:r>
    </w:p>
    <w:p w:rsidR="00410CCF" w:rsidRPr="00410CCF" w:rsidRDefault="00410CCF" w:rsidP="00C008EA">
      <w:pPr>
        <w:ind w:right="-613"/>
        <w:jc w:val="both"/>
        <w:rPr>
          <w:rFonts w:ascii="Times New Roman" w:hAnsi="Times New Roman" w:cs="Times New Roman"/>
          <w:sz w:val="24"/>
          <w:szCs w:val="24"/>
        </w:rPr>
      </w:pPr>
      <w:r w:rsidRPr="00410CCF">
        <w:rPr>
          <w:rFonts w:ascii="Times New Roman" w:hAnsi="Times New Roman" w:cs="Times New Roman"/>
          <w:sz w:val="24"/>
          <w:szCs w:val="24"/>
        </w:rPr>
        <w:t xml:space="preserve">This strand introduces children in </w:t>
      </w:r>
      <w:r>
        <w:rPr>
          <w:rFonts w:ascii="Times New Roman" w:hAnsi="Times New Roman" w:cs="Times New Roman"/>
          <w:sz w:val="24"/>
          <w:szCs w:val="24"/>
        </w:rPr>
        <w:t xml:space="preserve">an </w:t>
      </w:r>
      <w:r w:rsidRPr="00410CCF">
        <w:rPr>
          <w:rFonts w:ascii="Times New Roman" w:hAnsi="Times New Roman" w:cs="Times New Roman"/>
          <w:sz w:val="24"/>
          <w:szCs w:val="24"/>
        </w:rPr>
        <w:t>age-appropriate way to Sacred Scripture</w:t>
      </w:r>
      <w:r>
        <w:rPr>
          <w:rFonts w:ascii="Times New Roman" w:hAnsi="Times New Roman" w:cs="Times New Roman"/>
          <w:sz w:val="24"/>
          <w:szCs w:val="24"/>
        </w:rPr>
        <w:t xml:space="preserve"> in the life of the Church.  Sacred Scripture is the story of God’s past blessings on the people of God, as well as an inspired Word for the present to enable the Church community to recognise God’s presence among us.   Religious education is rooted in the central stories of Scripture and, in particular, the story of Jesus Christ.  By listening to and understanding Sacred Scripture, children come to know the person of Jesus Christ and begin to relate to him and to his salvific mission.</w:t>
      </w:r>
    </w:p>
    <w:p w:rsidR="00410CCF" w:rsidRPr="00410CCF" w:rsidRDefault="00410CCF" w:rsidP="00C008EA">
      <w:pPr>
        <w:ind w:right="-613"/>
        <w:jc w:val="both"/>
        <w:rPr>
          <w:rFonts w:ascii="Times New Roman" w:hAnsi="Times New Roman" w:cs="Times New Roman"/>
          <w:b/>
          <w:sz w:val="24"/>
          <w:szCs w:val="24"/>
        </w:rPr>
      </w:pPr>
    </w:p>
    <w:p w:rsidR="00410CCF" w:rsidRDefault="00D55860" w:rsidP="00C008EA">
      <w:pPr>
        <w:ind w:right="-613"/>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410CCF" w:rsidRPr="00410CCF">
        <w:rPr>
          <w:rFonts w:ascii="Times New Roman" w:hAnsi="Times New Roman" w:cs="Times New Roman"/>
          <w:b/>
          <w:sz w:val="24"/>
          <w:szCs w:val="24"/>
        </w:rPr>
        <w:t>Liturgy and Prayer</w:t>
      </w:r>
    </w:p>
    <w:p w:rsidR="00410CCF" w:rsidRDefault="00FA4A75" w:rsidP="00C008EA">
      <w:pPr>
        <w:ind w:right="-613"/>
        <w:jc w:val="both"/>
        <w:rPr>
          <w:rFonts w:ascii="Times New Roman" w:hAnsi="Times New Roman" w:cs="Times New Roman"/>
          <w:sz w:val="24"/>
          <w:szCs w:val="24"/>
        </w:rPr>
      </w:pPr>
      <w:r w:rsidRPr="00FA4A75">
        <w:rPr>
          <w:rFonts w:ascii="Times New Roman" w:hAnsi="Times New Roman" w:cs="Times New Roman"/>
          <w:sz w:val="24"/>
          <w:szCs w:val="24"/>
        </w:rPr>
        <w:t>The Liturgy and Prayer strand enables children</w:t>
      </w:r>
      <w:r>
        <w:rPr>
          <w:rFonts w:ascii="Times New Roman" w:hAnsi="Times New Roman" w:cs="Times New Roman"/>
          <w:sz w:val="24"/>
          <w:szCs w:val="24"/>
        </w:rPr>
        <w:t xml:space="preserve"> to engage with liturgical signs, symbols and rituals which</w:t>
      </w:r>
    </w:p>
    <w:p w:rsidR="00FA4A75" w:rsidRDefault="00FA4A75" w:rsidP="00C008EA">
      <w:pPr>
        <w:ind w:right="-613"/>
        <w:jc w:val="both"/>
        <w:rPr>
          <w:rFonts w:ascii="Times New Roman" w:hAnsi="Times New Roman" w:cs="Times New Roman"/>
          <w:sz w:val="24"/>
          <w:szCs w:val="24"/>
        </w:rPr>
      </w:pPr>
      <w:r>
        <w:rPr>
          <w:rFonts w:ascii="Times New Roman" w:hAnsi="Times New Roman" w:cs="Times New Roman"/>
          <w:sz w:val="24"/>
          <w:szCs w:val="24"/>
        </w:rPr>
        <w:t>Nurture Christians’ relationship with God as Father, Son and Holy Spirit, and to develop their capacity for personal prayer and for participation in the liturgy of the Church.</w:t>
      </w:r>
      <w:r w:rsidR="00517B7A">
        <w:rPr>
          <w:rFonts w:ascii="Times New Roman" w:hAnsi="Times New Roman" w:cs="Times New Roman"/>
          <w:sz w:val="24"/>
          <w:szCs w:val="24"/>
        </w:rPr>
        <w:t xml:space="preserve">   Liturgy involves learning by doing.  They learn the language of religious ritual as they participate in the liturgies celebrated in the local Church, the most important of which is the Sunday Eucharist. </w:t>
      </w:r>
    </w:p>
    <w:p w:rsidR="00410CCF" w:rsidRPr="00FA4A75" w:rsidRDefault="00410CCF" w:rsidP="00FA4A75">
      <w:pPr>
        <w:ind w:left="0" w:right="-613"/>
        <w:jc w:val="both"/>
        <w:rPr>
          <w:rFonts w:ascii="Times New Roman" w:hAnsi="Times New Roman" w:cs="Times New Roman"/>
          <w:sz w:val="24"/>
          <w:szCs w:val="24"/>
        </w:rPr>
      </w:pPr>
    </w:p>
    <w:p w:rsidR="00410CCF" w:rsidRDefault="00D55860" w:rsidP="00C008EA">
      <w:pPr>
        <w:ind w:right="-613"/>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410CCF" w:rsidRPr="00410CCF">
        <w:rPr>
          <w:rFonts w:ascii="Times New Roman" w:hAnsi="Times New Roman" w:cs="Times New Roman"/>
          <w:b/>
          <w:sz w:val="24"/>
          <w:szCs w:val="24"/>
        </w:rPr>
        <w:t>Christian Morality</w:t>
      </w:r>
    </w:p>
    <w:p w:rsidR="00517B7A" w:rsidRDefault="00517B7A" w:rsidP="00C008EA">
      <w:pPr>
        <w:ind w:right="-613"/>
        <w:jc w:val="both"/>
        <w:rPr>
          <w:rFonts w:ascii="Times New Roman" w:hAnsi="Times New Roman" w:cs="Times New Roman"/>
          <w:sz w:val="24"/>
          <w:szCs w:val="24"/>
        </w:rPr>
      </w:pPr>
      <w:r>
        <w:rPr>
          <w:rFonts w:ascii="Times New Roman" w:hAnsi="Times New Roman" w:cs="Times New Roman"/>
          <w:sz w:val="24"/>
          <w:szCs w:val="24"/>
        </w:rPr>
        <w:t>The Christian morality strand enables children grow in awareness of their identity as persons created in the image and likeness of God and called to live in loving, respectful relationships with God, other human</w:t>
      </w:r>
      <w:r w:rsidR="00093F75">
        <w:rPr>
          <w:rFonts w:ascii="Times New Roman" w:hAnsi="Times New Roman" w:cs="Times New Roman"/>
          <w:sz w:val="24"/>
          <w:szCs w:val="24"/>
        </w:rPr>
        <w:t xml:space="preserve"> person</w:t>
      </w:r>
      <w:r>
        <w:rPr>
          <w:rFonts w:ascii="Times New Roman" w:hAnsi="Times New Roman" w:cs="Times New Roman"/>
          <w:sz w:val="24"/>
          <w:szCs w:val="24"/>
        </w:rPr>
        <w:t>s and the whole of Creation.</w:t>
      </w:r>
      <w:r w:rsidR="00093F75">
        <w:rPr>
          <w:rFonts w:ascii="Times New Roman" w:hAnsi="Times New Roman" w:cs="Times New Roman"/>
          <w:sz w:val="24"/>
          <w:szCs w:val="24"/>
        </w:rPr>
        <w:t xml:space="preserve">   They are introduced to Jesus as the model for living an ethical life and to the moral teachings of the Church that teach them how to live as his disciples.  They learn to cultivate an upright and informed conscience and develop their ability for moral reasoning as they confront moral dilemmas.</w:t>
      </w:r>
    </w:p>
    <w:p w:rsidR="00D55860" w:rsidRDefault="00D55860" w:rsidP="00C008EA">
      <w:pPr>
        <w:ind w:right="-613"/>
        <w:jc w:val="both"/>
        <w:rPr>
          <w:rFonts w:ascii="Times New Roman" w:hAnsi="Times New Roman" w:cs="Times New Roman"/>
          <w:sz w:val="24"/>
          <w:szCs w:val="24"/>
        </w:rPr>
      </w:pPr>
    </w:p>
    <w:p w:rsidR="00D55860" w:rsidRDefault="00D55860" w:rsidP="00C008EA">
      <w:pPr>
        <w:ind w:right="-613"/>
        <w:jc w:val="both"/>
        <w:rPr>
          <w:rFonts w:ascii="Times New Roman" w:hAnsi="Times New Roman" w:cs="Times New Roman"/>
          <w:sz w:val="24"/>
          <w:szCs w:val="24"/>
        </w:rPr>
      </w:pPr>
    </w:p>
    <w:p w:rsidR="00093F75" w:rsidRPr="00214B80" w:rsidRDefault="00093F75" w:rsidP="00C008EA">
      <w:pPr>
        <w:ind w:right="-613"/>
        <w:jc w:val="both"/>
        <w:rPr>
          <w:rFonts w:ascii="Times New Roman" w:hAnsi="Times New Roman" w:cs="Times New Roman"/>
          <w:b/>
          <w:sz w:val="24"/>
          <w:szCs w:val="24"/>
          <w:u w:val="single"/>
        </w:rPr>
      </w:pPr>
      <w:r w:rsidRPr="00214B80">
        <w:rPr>
          <w:rFonts w:ascii="Times New Roman" w:hAnsi="Times New Roman" w:cs="Times New Roman"/>
          <w:b/>
          <w:sz w:val="24"/>
          <w:szCs w:val="24"/>
          <w:u w:val="single"/>
        </w:rPr>
        <w:lastRenderedPageBreak/>
        <w:t>Skills of religious literacy are divided into five categories.</w:t>
      </w:r>
    </w:p>
    <w:p w:rsidR="00D55860" w:rsidRPr="00D55860" w:rsidRDefault="00D55860" w:rsidP="00C008EA">
      <w:pPr>
        <w:ind w:right="-613"/>
        <w:jc w:val="both"/>
        <w:rPr>
          <w:rFonts w:ascii="Times New Roman" w:hAnsi="Times New Roman" w:cs="Times New Roman"/>
          <w:b/>
          <w:sz w:val="28"/>
          <w:szCs w:val="28"/>
        </w:rPr>
      </w:pPr>
    </w:p>
    <w:p w:rsidR="00093F75" w:rsidRPr="00093F75" w:rsidRDefault="00D55860" w:rsidP="00C008EA">
      <w:pPr>
        <w:ind w:right="-613"/>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093F75" w:rsidRPr="00093F75">
        <w:rPr>
          <w:rFonts w:ascii="Times New Roman" w:hAnsi="Times New Roman" w:cs="Times New Roman"/>
          <w:b/>
          <w:sz w:val="24"/>
          <w:szCs w:val="24"/>
        </w:rPr>
        <w:t>Understanding</w:t>
      </w:r>
    </w:p>
    <w:p w:rsidR="00093F75" w:rsidRDefault="00093F75" w:rsidP="00C008EA">
      <w:pPr>
        <w:ind w:right="-613"/>
        <w:jc w:val="both"/>
        <w:rPr>
          <w:rFonts w:ascii="Times New Roman" w:hAnsi="Times New Roman" w:cs="Times New Roman"/>
          <w:sz w:val="24"/>
          <w:szCs w:val="24"/>
        </w:rPr>
      </w:pPr>
      <w:r>
        <w:rPr>
          <w:rFonts w:ascii="Times New Roman" w:hAnsi="Times New Roman" w:cs="Times New Roman"/>
          <w:sz w:val="24"/>
          <w:szCs w:val="24"/>
        </w:rPr>
        <w:t>Children learn how to listen, learn from and respond to what has been revealed by God and they are invited to judge and decide what</w:t>
      </w:r>
      <w:r w:rsidR="00FC7F9B">
        <w:rPr>
          <w:rFonts w:ascii="Times New Roman" w:hAnsi="Times New Roman" w:cs="Times New Roman"/>
          <w:sz w:val="24"/>
          <w:szCs w:val="24"/>
        </w:rPr>
        <w:t xml:space="preserve"> this</w:t>
      </w:r>
      <w:r>
        <w:rPr>
          <w:rFonts w:ascii="Times New Roman" w:hAnsi="Times New Roman" w:cs="Times New Roman"/>
          <w:sz w:val="24"/>
          <w:szCs w:val="24"/>
        </w:rPr>
        <w:t xml:space="preserve"> might mean for their lives.</w:t>
      </w:r>
    </w:p>
    <w:p w:rsidR="00093F75" w:rsidRDefault="00093F75" w:rsidP="00C008EA">
      <w:pPr>
        <w:ind w:right="-613"/>
        <w:jc w:val="both"/>
        <w:rPr>
          <w:rFonts w:ascii="Times New Roman" w:hAnsi="Times New Roman" w:cs="Times New Roman"/>
          <w:sz w:val="24"/>
          <w:szCs w:val="24"/>
        </w:rPr>
      </w:pPr>
    </w:p>
    <w:p w:rsidR="00093F75" w:rsidRPr="00FC7F9B" w:rsidRDefault="00D55860" w:rsidP="00C008EA">
      <w:pPr>
        <w:ind w:right="-613"/>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093F75" w:rsidRPr="00FC7F9B">
        <w:rPr>
          <w:rFonts w:ascii="Times New Roman" w:hAnsi="Times New Roman" w:cs="Times New Roman"/>
          <w:b/>
          <w:sz w:val="24"/>
          <w:szCs w:val="24"/>
        </w:rPr>
        <w:t>Communication</w:t>
      </w:r>
    </w:p>
    <w:p w:rsidR="00093F75" w:rsidRPr="00FC7F9B" w:rsidRDefault="00FC7F9B" w:rsidP="00C008EA">
      <w:pPr>
        <w:ind w:right="-613"/>
        <w:jc w:val="both"/>
        <w:rPr>
          <w:rFonts w:ascii="Times New Roman" w:hAnsi="Times New Roman" w:cs="Times New Roman"/>
          <w:sz w:val="24"/>
          <w:szCs w:val="24"/>
        </w:rPr>
      </w:pPr>
      <w:r>
        <w:rPr>
          <w:rFonts w:ascii="Times New Roman" w:hAnsi="Times New Roman" w:cs="Times New Roman"/>
          <w:sz w:val="24"/>
          <w:szCs w:val="24"/>
        </w:rPr>
        <w:t>Learning how to communicate in the Christian religion involves learning how to appreciate and respond to sacred texts, stories, music and poetry. It includes learning how to pray, how to communicate in liturgy, and how to respond artistically to religious experience.</w:t>
      </w:r>
    </w:p>
    <w:p w:rsidR="00FC7F9B" w:rsidRPr="00FC7F9B" w:rsidRDefault="00FC7F9B" w:rsidP="00FC7F9B">
      <w:pPr>
        <w:ind w:left="0" w:right="-613"/>
        <w:jc w:val="both"/>
        <w:rPr>
          <w:rFonts w:ascii="Times New Roman" w:hAnsi="Times New Roman" w:cs="Times New Roman"/>
          <w:b/>
          <w:sz w:val="24"/>
          <w:szCs w:val="24"/>
        </w:rPr>
      </w:pPr>
    </w:p>
    <w:p w:rsidR="00093F75" w:rsidRPr="00FC7F9B" w:rsidRDefault="00D55860" w:rsidP="00093F75">
      <w:pPr>
        <w:ind w:right="-613"/>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093F75" w:rsidRPr="00FC7F9B">
        <w:rPr>
          <w:rFonts w:ascii="Times New Roman" w:hAnsi="Times New Roman" w:cs="Times New Roman"/>
          <w:b/>
          <w:sz w:val="24"/>
          <w:szCs w:val="24"/>
        </w:rPr>
        <w:t>Participation</w:t>
      </w:r>
    </w:p>
    <w:p w:rsidR="00093F75" w:rsidRPr="00FC7F9B" w:rsidRDefault="00FC7F9B" w:rsidP="00093F75">
      <w:pPr>
        <w:ind w:right="-613"/>
        <w:jc w:val="both"/>
        <w:rPr>
          <w:rFonts w:ascii="Times New Roman" w:hAnsi="Times New Roman" w:cs="Times New Roman"/>
          <w:sz w:val="24"/>
          <w:szCs w:val="24"/>
        </w:rPr>
      </w:pPr>
      <w:r>
        <w:rPr>
          <w:rFonts w:ascii="Times New Roman" w:hAnsi="Times New Roman" w:cs="Times New Roman"/>
          <w:sz w:val="24"/>
          <w:szCs w:val="24"/>
        </w:rPr>
        <w:t>There is something about the process of ‘coming to know’ in Christian faith that is intimately tied to practice.  When children participate in experiences of prayer, silence and meditation it develops their capacity for personal prayer and for participation in the Church’s liturgy.</w:t>
      </w:r>
    </w:p>
    <w:p w:rsidR="00FC7F9B" w:rsidRDefault="00FC7F9B" w:rsidP="00093F75">
      <w:pPr>
        <w:ind w:right="-613"/>
        <w:jc w:val="both"/>
        <w:rPr>
          <w:rFonts w:ascii="Times New Roman" w:hAnsi="Times New Roman" w:cs="Times New Roman"/>
          <w:b/>
          <w:sz w:val="24"/>
          <w:szCs w:val="24"/>
        </w:rPr>
      </w:pPr>
    </w:p>
    <w:p w:rsidR="00FC7F9B" w:rsidRPr="00FC7F9B" w:rsidRDefault="00FC7F9B" w:rsidP="00093F75">
      <w:pPr>
        <w:ind w:right="-613"/>
        <w:jc w:val="both"/>
        <w:rPr>
          <w:rFonts w:ascii="Times New Roman" w:hAnsi="Times New Roman" w:cs="Times New Roman"/>
          <w:b/>
          <w:sz w:val="24"/>
          <w:szCs w:val="24"/>
        </w:rPr>
      </w:pPr>
    </w:p>
    <w:p w:rsidR="00093F75" w:rsidRPr="00FC7F9B" w:rsidRDefault="00D55860" w:rsidP="00C008EA">
      <w:pPr>
        <w:ind w:right="-613"/>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093F75" w:rsidRPr="00FC7F9B">
        <w:rPr>
          <w:rFonts w:ascii="Times New Roman" w:hAnsi="Times New Roman" w:cs="Times New Roman"/>
          <w:b/>
          <w:sz w:val="24"/>
          <w:szCs w:val="24"/>
        </w:rPr>
        <w:t>Developing Christian spiritual literacy</w:t>
      </w:r>
    </w:p>
    <w:p w:rsidR="00FC7F9B" w:rsidRDefault="00C46F7D" w:rsidP="00C008EA">
      <w:pPr>
        <w:ind w:right="-613"/>
        <w:jc w:val="both"/>
        <w:rPr>
          <w:rFonts w:ascii="Times New Roman" w:hAnsi="Times New Roman" w:cs="Times New Roman"/>
          <w:sz w:val="24"/>
          <w:szCs w:val="24"/>
        </w:rPr>
      </w:pPr>
      <w:r>
        <w:rPr>
          <w:rFonts w:ascii="Times New Roman" w:hAnsi="Times New Roman" w:cs="Times New Roman"/>
          <w:sz w:val="24"/>
          <w:szCs w:val="24"/>
        </w:rPr>
        <w:t>Outcomes involve understanding that Christian spirituality is “the whole of life guided by the Holy Spirit.</w:t>
      </w:r>
    </w:p>
    <w:p w:rsidR="00C46F7D" w:rsidRPr="00C46F7D" w:rsidRDefault="00C46F7D" w:rsidP="00C008EA">
      <w:pPr>
        <w:ind w:right="-613"/>
        <w:jc w:val="both"/>
        <w:rPr>
          <w:rFonts w:ascii="Times New Roman" w:hAnsi="Times New Roman" w:cs="Times New Roman"/>
          <w:sz w:val="24"/>
          <w:szCs w:val="24"/>
        </w:rPr>
      </w:pPr>
      <w:r>
        <w:rPr>
          <w:rFonts w:ascii="Times New Roman" w:hAnsi="Times New Roman" w:cs="Times New Roman"/>
          <w:sz w:val="24"/>
          <w:szCs w:val="24"/>
        </w:rPr>
        <w:t>Aspects of a Christian spirituality that are developed include: learning to pray, to participate in sacraments, developing a sacramental imagination and developing a prophetic imagination. Finally, children are enabled to understand how a Christian spirituality is sustained in the community of faith, the Church.</w:t>
      </w:r>
    </w:p>
    <w:p w:rsidR="00FC7F9B" w:rsidRDefault="00FC7F9B" w:rsidP="00C46F7D">
      <w:pPr>
        <w:ind w:left="0" w:right="-613"/>
        <w:jc w:val="both"/>
        <w:rPr>
          <w:rFonts w:ascii="Times New Roman" w:hAnsi="Times New Roman" w:cs="Times New Roman"/>
          <w:b/>
          <w:sz w:val="24"/>
          <w:szCs w:val="24"/>
        </w:rPr>
      </w:pPr>
    </w:p>
    <w:p w:rsidR="00093F75" w:rsidRPr="00FC7F9B" w:rsidRDefault="00D55860" w:rsidP="00C008EA">
      <w:pPr>
        <w:ind w:right="-613"/>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00093F75" w:rsidRPr="00FC7F9B">
        <w:rPr>
          <w:rFonts w:ascii="Times New Roman" w:hAnsi="Times New Roman" w:cs="Times New Roman"/>
          <w:b/>
          <w:sz w:val="24"/>
          <w:szCs w:val="24"/>
        </w:rPr>
        <w:t>Inter-religious learning</w:t>
      </w:r>
    </w:p>
    <w:p w:rsidR="00FA4A75" w:rsidRDefault="0047610D" w:rsidP="00C008EA">
      <w:pPr>
        <w:ind w:right="-613"/>
        <w:jc w:val="both"/>
        <w:rPr>
          <w:rFonts w:ascii="Times New Roman" w:hAnsi="Times New Roman" w:cs="Times New Roman"/>
          <w:sz w:val="24"/>
          <w:szCs w:val="24"/>
        </w:rPr>
      </w:pPr>
      <w:r>
        <w:rPr>
          <w:rFonts w:ascii="Times New Roman" w:hAnsi="Times New Roman" w:cs="Times New Roman"/>
          <w:sz w:val="24"/>
          <w:szCs w:val="24"/>
        </w:rPr>
        <w:t>Outcomes</w:t>
      </w:r>
      <w:r w:rsidR="00C46F7D">
        <w:rPr>
          <w:rFonts w:ascii="Times New Roman" w:hAnsi="Times New Roman" w:cs="Times New Roman"/>
          <w:sz w:val="24"/>
          <w:szCs w:val="24"/>
        </w:rPr>
        <w:t xml:space="preserve"> enable children to be able to speak the public language of religion, to comprehend </w:t>
      </w:r>
      <w:r>
        <w:rPr>
          <w:rFonts w:ascii="Times New Roman" w:hAnsi="Times New Roman" w:cs="Times New Roman"/>
          <w:sz w:val="24"/>
          <w:szCs w:val="24"/>
        </w:rPr>
        <w:t>and appreciate the place of religious and philosophical beliefs and practices in human life, to understand the need for dialogue among Christians, to develop powers of empathy for and sensitivity towards people of other religions and cultures, to explore the beliefs and practices of other world religions, to enter into dialogue with people of other religions and beliefs and to foster awareness of shared values such as justice, peace, solidarity, tolerance and freedom.</w:t>
      </w:r>
    </w:p>
    <w:p w:rsidR="00214B80" w:rsidRDefault="00214B80" w:rsidP="00C008EA">
      <w:pPr>
        <w:ind w:right="-613"/>
        <w:jc w:val="both"/>
        <w:rPr>
          <w:rFonts w:ascii="Times New Roman" w:hAnsi="Times New Roman" w:cs="Times New Roman"/>
          <w:sz w:val="24"/>
          <w:szCs w:val="24"/>
        </w:rPr>
      </w:pPr>
    </w:p>
    <w:p w:rsidR="00214B80" w:rsidRDefault="00214B80" w:rsidP="00C008EA">
      <w:pPr>
        <w:ind w:right="-613"/>
        <w:jc w:val="both"/>
        <w:rPr>
          <w:rFonts w:ascii="Times New Roman" w:hAnsi="Times New Roman" w:cs="Times New Roman"/>
          <w:b/>
          <w:sz w:val="24"/>
          <w:szCs w:val="24"/>
          <w:u w:val="single"/>
        </w:rPr>
      </w:pPr>
      <w:r w:rsidRPr="00214B80">
        <w:rPr>
          <w:rFonts w:ascii="Times New Roman" w:hAnsi="Times New Roman" w:cs="Times New Roman"/>
          <w:b/>
          <w:sz w:val="24"/>
          <w:szCs w:val="24"/>
          <w:u w:val="single"/>
        </w:rPr>
        <w:t>Fundamental Principle</w:t>
      </w:r>
    </w:p>
    <w:p w:rsidR="00214B80" w:rsidRPr="00214B80" w:rsidRDefault="00214B80" w:rsidP="00C008EA">
      <w:pPr>
        <w:ind w:right="-613"/>
        <w:jc w:val="both"/>
        <w:rPr>
          <w:rFonts w:ascii="Times New Roman" w:hAnsi="Times New Roman" w:cs="Times New Roman"/>
          <w:sz w:val="24"/>
          <w:szCs w:val="24"/>
        </w:rPr>
      </w:pPr>
      <w:r>
        <w:rPr>
          <w:rFonts w:ascii="Times New Roman" w:hAnsi="Times New Roman" w:cs="Times New Roman"/>
          <w:sz w:val="24"/>
          <w:szCs w:val="24"/>
        </w:rPr>
        <w:t>A fundamental principle of the curriculum is that children’s current religious understanding should form the basis for new learning.  The curriculum promotes an incremental approach to teaching and learning by increasing the complexity of concepts and skills of religious literacy as the child progresses through the school.  The outcomes outlined in each of the strands observe a spira</w:t>
      </w:r>
      <w:r w:rsidR="00881E98">
        <w:rPr>
          <w:rFonts w:ascii="Times New Roman" w:hAnsi="Times New Roman" w:cs="Times New Roman"/>
          <w:sz w:val="24"/>
          <w:szCs w:val="24"/>
        </w:rPr>
        <w:t>l progression from Junior Infants</w:t>
      </w:r>
      <w:r>
        <w:rPr>
          <w:rFonts w:ascii="Times New Roman" w:hAnsi="Times New Roman" w:cs="Times New Roman"/>
          <w:sz w:val="24"/>
          <w:szCs w:val="24"/>
        </w:rPr>
        <w:t xml:space="preserve"> to 6</w:t>
      </w:r>
      <w:r w:rsidRPr="00214B80">
        <w:rPr>
          <w:rFonts w:ascii="Times New Roman" w:hAnsi="Times New Roman" w:cs="Times New Roman"/>
          <w:sz w:val="24"/>
          <w:szCs w:val="24"/>
          <w:vertAlign w:val="superscript"/>
        </w:rPr>
        <w:t>th</w:t>
      </w:r>
      <w:r>
        <w:rPr>
          <w:rFonts w:ascii="Times New Roman" w:hAnsi="Times New Roman" w:cs="Times New Roman"/>
          <w:sz w:val="24"/>
          <w:szCs w:val="24"/>
        </w:rPr>
        <w:t xml:space="preserve"> class.</w:t>
      </w:r>
      <w:bookmarkStart w:id="0" w:name="_GoBack"/>
      <w:bookmarkEnd w:id="0"/>
    </w:p>
    <w:p w:rsidR="00C008EA" w:rsidRPr="00C008EA" w:rsidRDefault="00C008EA" w:rsidP="00C008EA">
      <w:pPr>
        <w:ind w:right="-613"/>
        <w:jc w:val="center"/>
        <w:rPr>
          <w:rFonts w:ascii="Baskerville Old Face" w:hAnsi="Baskerville Old Face"/>
          <w:sz w:val="32"/>
          <w:szCs w:val="32"/>
        </w:rPr>
      </w:pPr>
      <w:r>
        <w:rPr>
          <w:rFonts w:ascii="Baskerville Old Face" w:hAnsi="Baskerville Old Face"/>
          <w:sz w:val="32"/>
          <w:szCs w:val="32"/>
        </w:rPr>
        <w:t xml:space="preserve"> </w:t>
      </w:r>
    </w:p>
    <w:p w:rsidR="00C008EA" w:rsidRPr="00C008EA" w:rsidRDefault="00C008EA" w:rsidP="00C008EA">
      <w:pPr>
        <w:ind w:right="-613"/>
        <w:jc w:val="both"/>
        <w:rPr>
          <w:rFonts w:ascii="Baskerville Old Face" w:hAnsi="Baskerville Old Face"/>
          <w:sz w:val="24"/>
          <w:szCs w:val="24"/>
        </w:rPr>
      </w:pPr>
    </w:p>
    <w:sectPr w:rsidR="00C008EA" w:rsidRPr="00C00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EA"/>
    <w:rsid w:val="00037CA8"/>
    <w:rsid w:val="000473D1"/>
    <w:rsid w:val="00053756"/>
    <w:rsid w:val="0006285A"/>
    <w:rsid w:val="00066A53"/>
    <w:rsid w:val="00066ECB"/>
    <w:rsid w:val="000778CE"/>
    <w:rsid w:val="00086B0D"/>
    <w:rsid w:val="00093F75"/>
    <w:rsid w:val="000940F1"/>
    <w:rsid w:val="00097ACD"/>
    <w:rsid w:val="001109E2"/>
    <w:rsid w:val="00125280"/>
    <w:rsid w:val="00142B71"/>
    <w:rsid w:val="0015111A"/>
    <w:rsid w:val="00165596"/>
    <w:rsid w:val="001725AC"/>
    <w:rsid w:val="001B32BF"/>
    <w:rsid w:val="001B7E9F"/>
    <w:rsid w:val="001F6102"/>
    <w:rsid w:val="00214B80"/>
    <w:rsid w:val="00256648"/>
    <w:rsid w:val="0028466D"/>
    <w:rsid w:val="00287084"/>
    <w:rsid w:val="002B3D54"/>
    <w:rsid w:val="002C66D5"/>
    <w:rsid w:val="002F4309"/>
    <w:rsid w:val="00314B24"/>
    <w:rsid w:val="003222CF"/>
    <w:rsid w:val="00352CB2"/>
    <w:rsid w:val="003530F8"/>
    <w:rsid w:val="00383F6C"/>
    <w:rsid w:val="003A2940"/>
    <w:rsid w:val="003C19B2"/>
    <w:rsid w:val="003D5664"/>
    <w:rsid w:val="004021D0"/>
    <w:rsid w:val="00403DEC"/>
    <w:rsid w:val="00404BB4"/>
    <w:rsid w:val="00410CCF"/>
    <w:rsid w:val="0041446E"/>
    <w:rsid w:val="004424DC"/>
    <w:rsid w:val="00454907"/>
    <w:rsid w:val="00460D68"/>
    <w:rsid w:val="004702AC"/>
    <w:rsid w:val="0047610D"/>
    <w:rsid w:val="00476156"/>
    <w:rsid w:val="004816E5"/>
    <w:rsid w:val="00491659"/>
    <w:rsid w:val="004C2FC4"/>
    <w:rsid w:val="004E00C2"/>
    <w:rsid w:val="00517B7A"/>
    <w:rsid w:val="005253F9"/>
    <w:rsid w:val="00535FE6"/>
    <w:rsid w:val="00551B46"/>
    <w:rsid w:val="00557155"/>
    <w:rsid w:val="005661D5"/>
    <w:rsid w:val="00584F3D"/>
    <w:rsid w:val="00615B46"/>
    <w:rsid w:val="00692340"/>
    <w:rsid w:val="006A2FA4"/>
    <w:rsid w:val="006A4C56"/>
    <w:rsid w:val="006C30D5"/>
    <w:rsid w:val="006F220E"/>
    <w:rsid w:val="007076CC"/>
    <w:rsid w:val="00710B4C"/>
    <w:rsid w:val="00716415"/>
    <w:rsid w:val="007264AA"/>
    <w:rsid w:val="00745F99"/>
    <w:rsid w:val="007468F0"/>
    <w:rsid w:val="0075017C"/>
    <w:rsid w:val="00786A7F"/>
    <w:rsid w:val="007878C1"/>
    <w:rsid w:val="00793E91"/>
    <w:rsid w:val="007C0828"/>
    <w:rsid w:val="007C7097"/>
    <w:rsid w:val="008142A1"/>
    <w:rsid w:val="00843D3F"/>
    <w:rsid w:val="00856151"/>
    <w:rsid w:val="00863039"/>
    <w:rsid w:val="00877689"/>
    <w:rsid w:val="00881E98"/>
    <w:rsid w:val="00887C56"/>
    <w:rsid w:val="008A1006"/>
    <w:rsid w:val="008C4E7D"/>
    <w:rsid w:val="008D5051"/>
    <w:rsid w:val="008F6C46"/>
    <w:rsid w:val="00905445"/>
    <w:rsid w:val="009165E1"/>
    <w:rsid w:val="00923830"/>
    <w:rsid w:val="009677E6"/>
    <w:rsid w:val="009706FC"/>
    <w:rsid w:val="00970F3D"/>
    <w:rsid w:val="0097568F"/>
    <w:rsid w:val="009A1673"/>
    <w:rsid w:val="009F3B31"/>
    <w:rsid w:val="00A01792"/>
    <w:rsid w:val="00A042CF"/>
    <w:rsid w:val="00A236DE"/>
    <w:rsid w:val="00A3183C"/>
    <w:rsid w:val="00A37377"/>
    <w:rsid w:val="00A43C25"/>
    <w:rsid w:val="00A83D06"/>
    <w:rsid w:val="00A96B61"/>
    <w:rsid w:val="00AA2347"/>
    <w:rsid w:val="00AB19E2"/>
    <w:rsid w:val="00AF54BE"/>
    <w:rsid w:val="00B43C66"/>
    <w:rsid w:val="00B543E6"/>
    <w:rsid w:val="00B7133A"/>
    <w:rsid w:val="00B914E2"/>
    <w:rsid w:val="00B9650E"/>
    <w:rsid w:val="00BA04BE"/>
    <w:rsid w:val="00BB30F8"/>
    <w:rsid w:val="00BC09FD"/>
    <w:rsid w:val="00BC49A7"/>
    <w:rsid w:val="00BE450B"/>
    <w:rsid w:val="00C008EA"/>
    <w:rsid w:val="00C2196E"/>
    <w:rsid w:val="00C33B45"/>
    <w:rsid w:val="00C37B9F"/>
    <w:rsid w:val="00C46F7D"/>
    <w:rsid w:val="00C631D3"/>
    <w:rsid w:val="00C70127"/>
    <w:rsid w:val="00C73FD1"/>
    <w:rsid w:val="00CA4DDA"/>
    <w:rsid w:val="00CA53D2"/>
    <w:rsid w:val="00CB2057"/>
    <w:rsid w:val="00CB604B"/>
    <w:rsid w:val="00CE0D22"/>
    <w:rsid w:val="00CF37F2"/>
    <w:rsid w:val="00CF6034"/>
    <w:rsid w:val="00D05AFE"/>
    <w:rsid w:val="00D35EF3"/>
    <w:rsid w:val="00D407F3"/>
    <w:rsid w:val="00D4249B"/>
    <w:rsid w:val="00D55860"/>
    <w:rsid w:val="00D576A1"/>
    <w:rsid w:val="00D7458C"/>
    <w:rsid w:val="00DA36F8"/>
    <w:rsid w:val="00DD34F1"/>
    <w:rsid w:val="00E101B4"/>
    <w:rsid w:val="00E16393"/>
    <w:rsid w:val="00E35E1E"/>
    <w:rsid w:val="00E553C1"/>
    <w:rsid w:val="00E5794E"/>
    <w:rsid w:val="00E719DC"/>
    <w:rsid w:val="00E76D44"/>
    <w:rsid w:val="00EC0ADD"/>
    <w:rsid w:val="00EC47B0"/>
    <w:rsid w:val="00EC61AB"/>
    <w:rsid w:val="00ED2687"/>
    <w:rsid w:val="00ED3958"/>
    <w:rsid w:val="00F012C0"/>
    <w:rsid w:val="00F03E28"/>
    <w:rsid w:val="00F131A7"/>
    <w:rsid w:val="00F64C53"/>
    <w:rsid w:val="00F66367"/>
    <w:rsid w:val="00F745AF"/>
    <w:rsid w:val="00FA4A75"/>
    <w:rsid w:val="00FC7F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D12F7-D71A-4D81-BBAE-57376430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Quilter</dc:creator>
  <cp:keywords/>
  <dc:description/>
  <cp:lastModifiedBy>Noreen Quilter</cp:lastModifiedBy>
  <cp:revision>4</cp:revision>
  <dcterms:created xsi:type="dcterms:W3CDTF">2016-01-12T14:19:00Z</dcterms:created>
  <dcterms:modified xsi:type="dcterms:W3CDTF">2016-01-12T15:49:00Z</dcterms:modified>
</cp:coreProperties>
</file>