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D84B33" w:rsidRPr="00A771A8" w:rsidRDefault="00647361" w:rsidP="00A771A8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7E6EBE" w:rsidRPr="00D84B33" w:rsidRDefault="005953A9" w:rsidP="00D84B33">
      <w:pPr>
        <w:tabs>
          <w:tab w:val="left" w:pos="8167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32"/>
          <w:szCs w:val="32"/>
        </w:rPr>
        <w:t>4</w:t>
      </w:r>
      <w:r w:rsidRPr="005953A9">
        <w:rPr>
          <w:rFonts w:asciiTheme="minorHAnsi" w:hAnsiTheme="minorHAnsi"/>
          <w:b/>
          <w:sz w:val="32"/>
          <w:szCs w:val="32"/>
          <w:vertAlign w:val="superscript"/>
        </w:rPr>
        <w:t>th</w:t>
      </w:r>
      <w:r>
        <w:rPr>
          <w:rFonts w:asciiTheme="minorHAnsi" w:hAnsiTheme="minorHAnsi"/>
          <w:b/>
          <w:sz w:val="32"/>
          <w:szCs w:val="32"/>
        </w:rPr>
        <w:t xml:space="preserve">  SUNDAY OF LENT, 26</w:t>
      </w:r>
      <w:r w:rsidR="00273F35">
        <w:rPr>
          <w:rFonts w:asciiTheme="minorHAnsi" w:hAnsiTheme="minorHAnsi"/>
          <w:b/>
          <w:sz w:val="32"/>
          <w:szCs w:val="32"/>
          <w:vertAlign w:val="superscript"/>
        </w:rPr>
        <w:t>th</w:t>
      </w:r>
      <w:r w:rsidR="00273F35">
        <w:rPr>
          <w:rFonts w:asciiTheme="minorHAnsi" w:hAnsiTheme="minorHAnsi"/>
          <w:b/>
          <w:sz w:val="32"/>
          <w:szCs w:val="32"/>
        </w:rPr>
        <w:t xml:space="preserve"> MARCH </w:t>
      </w:r>
      <w:r w:rsidR="00494D06" w:rsidRPr="004510F9">
        <w:rPr>
          <w:rFonts w:asciiTheme="minorHAnsi" w:hAnsiTheme="minorHAnsi"/>
          <w:b/>
          <w:sz w:val="32"/>
          <w:szCs w:val="32"/>
        </w:rPr>
        <w:t xml:space="preserve"> 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4275D5" w:rsidRDefault="007E6EBE" w:rsidP="004275D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p w:rsidR="004275D5" w:rsidRDefault="004275D5" w:rsidP="004275D5">
      <w:pPr>
        <w:jc w:val="center"/>
        <w:rPr>
          <w:b/>
          <w:sz w:val="28"/>
          <w:szCs w:val="28"/>
        </w:rPr>
      </w:pPr>
    </w:p>
    <w:p w:rsidR="00EF0C11" w:rsidRDefault="004275D5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  <w:r w:rsidRPr="00E94882">
        <w:rPr>
          <w:rFonts w:asciiTheme="minorHAnsi" w:hAnsiTheme="minorHAnsi"/>
          <w:b/>
          <w:i/>
          <w:sz w:val="32"/>
          <w:szCs w:val="32"/>
        </w:rPr>
        <w:t xml:space="preserve"> Ask not only what you can do for lent, but h</w:t>
      </w:r>
      <w:r w:rsidR="005440FF">
        <w:rPr>
          <w:rFonts w:asciiTheme="minorHAnsi" w:hAnsiTheme="minorHAnsi"/>
          <w:b/>
          <w:i/>
          <w:sz w:val="32"/>
          <w:szCs w:val="32"/>
        </w:rPr>
        <w:t>ow your lent may benefit others</w:t>
      </w:r>
      <w:r w:rsidR="00EF0C11">
        <w:rPr>
          <w:rFonts w:asciiTheme="minorHAnsi" w:hAnsiTheme="minorHAnsi"/>
          <w:b/>
          <w:i/>
          <w:sz w:val="32"/>
          <w:szCs w:val="32"/>
        </w:rPr>
        <w:t xml:space="preserve">  </w:t>
      </w:r>
    </w:p>
    <w:p w:rsidR="00EF0C11" w:rsidRDefault="00EF0C11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E94882" w:rsidRPr="00DF24B4" w:rsidRDefault="00913E93" w:rsidP="00963297">
      <w:pPr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   </w:t>
      </w:r>
      <w:r w:rsidR="00ED2124" w:rsidRPr="00EF0C11">
        <w:rPr>
          <w:rFonts w:asciiTheme="minorHAnsi" w:hAnsiTheme="minorHAnsi"/>
          <w:b/>
          <w:i/>
          <w:sz w:val="28"/>
          <w:szCs w:val="28"/>
        </w:rPr>
        <w:t xml:space="preserve">R.I.P.  </w:t>
      </w:r>
      <w:r>
        <w:rPr>
          <w:rFonts w:asciiTheme="minorHAnsi" w:hAnsiTheme="minorHAnsi"/>
          <w:b/>
          <w:i/>
          <w:sz w:val="28"/>
          <w:szCs w:val="28"/>
        </w:rPr>
        <w:t xml:space="preserve">Liam Redmond, Dublin.  </w:t>
      </w:r>
      <w:r w:rsidR="00263001">
        <w:rPr>
          <w:rFonts w:asciiTheme="minorHAnsi" w:hAnsiTheme="minorHAnsi"/>
          <w:b/>
          <w:i/>
          <w:sz w:val="28"/>
          <w:szCs w:val="28"/>
        </w:rPr>
        <w:t xml:space="preserve"> Pat O’ </w:t>
      </w:r>
      <w:proofErr w:type="spellStart"/>
      <w:r w:rsidR="00263001">
        <w:rPr>
          <w:rFonts w:asciiTheme="minorHAnsi" w:hAnsiTheme="minorHAnsi"/>
          <w:b/>
          <w:i/>
          <w:sz w:val="28"/>
          <w:szCs w:val="28"/>
        </w:rPr>
        <w:t>Shea</w:t>
      </w:r>
      <w:proofErr w:type="spellEnd"/>
      <w:r w:rsidR="00263001">
        <w:rPr>
          <w:rFonts w:asciiTheme="minorHAnsi" w:hAnsiTheme="minorHAnsi"/>
          <w:b/>
          <w:i/>
          <w:sz w:val="28"/>
          <w:szCs w:val="28"/>
        </w:rPr>
        <w:t>, Dublin.</w:t>
      </w:r>
      <w:r>
        <w:rPr>
          <w:rFonts w:asciiTheme="minorHAnsi" w:hAnsiTheme="minorHAnsi"/>
          <w:b/>
          <w:i/>
          <w:sz w:val="28"/>
          <w:szCs w:val="28"/>
        </w:rPr>
        <w:t xml:space="preserve">   Maurice Flavin, </w:t>
      </w:r>
      <w:proofErr w:type="spellStart"/>
      <w:r>
        <w:rPr>
          <w:rFonts w:asciiTheme="minorHAnsi" w:hAnsiTheme="minorHAnsi"/>
          <w:b/>
          <w:i/>
          <w:sz w:val="28"/>
          <w:szCs w:val="28"/>
        </w:rPr>
        <w:t>Ballylongford</w:t>
      </w:r>
      <w:proofErr w:type="spellEnd"/>
      <w:r>
        <w:rPr>
          <w:rFonts w:asciiTheme="minorHAnsi" w:hAnsiTheme="minorHAnsi"/>
          <w:b/>
          <w:i/>
          <w:sz w:val="28"/>
          <w:szCs w:val="28"/>
        </w:rPr>
        <w:t>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975C4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25</w:t>
            </w:r>
            <w:r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A41D64" w:rsidRDefault="00101A60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Considine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Ballydonoghue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26</w:t>
            </w:r>
            <w:r w:rsidR="00975C45"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101A60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Pat Lynch, Steeple Rd. and Listowel.</w:t>
            </w:r>
          </w:p>
          <w:p w:rsidR="00101A60" w:rsidRDefault="00101A60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</w:t>
            </w:r>
            <w:r w:rsidRPr="00101A60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975C4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27</w:t>
            </w:r>
            <w:r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D5633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3C5BDC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975C4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28</w:t>
            </w:r>
            <w:r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913E9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975C4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29</w:t>
            </w:r>
            <w:r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87DF3" w:rsidRPr="0083531D" w:rsidRDefault="00987DF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3C5BD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Finbarr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Carrig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30</w:t>
            </w:r>
            <w:r w:rsidR="00975C45"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Default="003C5BDC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Margaret Enright, Main St.</w:t>
            </w:r>
          </w:p>
          <w:p w:rsidR="00B26021" w:rsidRDefault="00B26021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611DE4" w:rsidRPr="0083531D" w:rsidRDefault="00611DE4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31</w:t>
            </w:r>
            <w:r w:rsidR="00975C45"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 w:rsid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0A03E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</w:t>
            </w:r>
            <w:r w:rsidR="007017A4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</w:tc>
        <w:tc>
          <w:tcPr>
            <w:tcW w:w="5211" w:type="dxa"/>
            <w:shd w:val="clear" w:color="auto" w:fill="auto"/>
          </w:tcPr>
          <w:p w:rsidR="00431D11" w:rsidRDefault="000A03E1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Confirmation Mass.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024320" w:rsidRPr="00AA25F6" w:rsidRDefault="00975C4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</w:t>
            </w:r>
            <w:r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007818" w:rsidRDefault="00007818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82762" w:rsidRDefault="00882762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882762" w:rsidRDefault="000A03E1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Peggy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Lanigan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The Square and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Darragh</w:t>
            </w:r>
            <w:proofErr w:type="spellEnd"/>
          </w:p>
          <w:p w:rsidR="00446E90" w:rsidRPr="00AA25F6" w:rsidRDefault="00446E9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C50F20" w:rsidRDefault="00C50F2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975C4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</w:t>
            </w:r>
            <w:r w:rsidRPr="00975C4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C50F20" w:rsidRDefault="00C50F2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D0E44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C0234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Tommy, Mary Ann, Mickey and Thomas Donovan</w:t>
            </w:r>
          </w:p>
          <w:p w:rsidR="000A03E1" w:rsidRPr="0083531D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A4535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4F4C54">
        <w:rPr>
          <w:rFonts w:asciiTheme="minorHAnsi" w:hAnsiTheme="minorHAnsi"/>
          <w:b/>
          <w:bCs/>
          <w:i/>
          <w:sz w:val="22"/>
          <w:szCs w:val="22"/>
        </w:rPr>
        <w:t>Padraig Kennelly   087-2931064.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1B31F9">
        <w:rPr>
          <w:rFonts w:asciiTheme="minorHAnsi" w:hAnsiTheme="minorHAnsi"/>
          <w:b/>
          <w:sz w:val="22"/>
          <w:szCs w:val="22"/>
        </w:rPr>
        <w:t xml:space="preserve">837      Holy Day - € 460 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1B31F9">
        <w:rPr>
          <w:rFonts w:asciiTheme="minorHAnsi" w:hAnsiTheme="minorHAnsi"/>
          <w:b/>
          <w:sz w:val="22"/>
          <w:szCs w:val="22"/>
        </w:rPr>
        <w:t>Caroline</w:t>
      </w:r>
      <w:proofErr w:type="gramEnd"/>
      <w:r w:rsidR="001B31F9">
        <w:rPr>
          <w:rFonts w:asciiTheme="minorHAnsi" w:hAnsiTheme="minorHAnsi"/>
          <w:b/>
          <w:sz w:val="22"/>
          <w:szCs w:val="22"/>
        </w:rPr>
        <w:t xml:space="preserve"> Martin, Eileen </w:t>
      </w:r>
      <w:proofErr w:type="spellStart"/>
      <w:r w:rsidR="001B31F9">
        <w:rPr>
          <w:rFonts w:asciiTheme="minorHAnsi" w:hAnsiTheme="minorHAnsi"/>
          <w:b/>
          <w:sz w:val="22"/>
          <w:szCs w:val="22"/>
        </w:rPr>
        <w:t>Haugh</w:t>
      </w:r>
      <w:proofErr w:type="spellEnd"/>
      <w:r w:rsidR="001B31F9">
        <w:rPr>
          <w:rFonts w:asciiTheme="minorHAnsi" w:hAnsiTheme="minorHAnsi"/>
          <w:b/>
          <w:sz w:val="22"/>
          <w:szCs w:val="22"/>
        </w:rPr>
        <w:t xml:space="preserve">, Michael </w:t>
      </w:r>
      <w:proofErr w:type="spellStart"/>
      <w:r w:rsidR="001B31F9">
        <w:rPr>
          <w:rFonts w:asciiTheme="minorHAnsi" w:hAnsiTheme="minorHAnsi"/>
          <w:b/>
          <w:sz w:val="22"/>
          <w:szCs w:val="22"/>
        </w:rPr>
        <w:t>Lanigan</w:t>
      </w:r>
      <w:proofErr w:type="spellEnd"/>
      <w:r w:rsidR="001B31F9">
        <w:rPr>
          <w:rFonts w:asciiTheme="minorHAnsi" w:hAnsiTheme="minorHAnsi"/>
          <w:b/>
          <w:sz w:val="22"/>
          <w:szCs w:val="22"/>
        </w:rPr>
        <w:t>.</w:t>
      </w:r>
    </w:p>
    <w:p w:rsidR="001C0126" w:rsidRDefault="001E3DA5" w:rsidP="00C07120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E66ADC">
        <w:rPr>
          <w:rFonts w:asciiTheme="minorHAnsi" w:hAnsiTheme="minorHAnsi"/>
          <w:b/>
          <w:bCs/>
          <w:sz w:val="22"/>
          <w:szCs w:val="22"/>
        </w:rPr>
        <w:t xml:space="preserve">  13/03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2C2A0E">
        <w:rPr>
          <w:rFonts w:asciiTheme="minorHAnsi" w:hAnsiTheme="minorHAnsi"/>
          <w:b/>
          <w:sz w:val="22"/>
          <w:szCs w:val="22"/>
        </w:rPr>
        <w:t xml:space="preserve">   </w:t>
      </w:r>
      <w:r w:rsidR="001B31F9">
        <w:rPr>
          <w:rFonts w:asciiTheme="minorHAnsi" w:hAnsiTheme="minorHAnsi"/>
          <w:b/>
          <w:sz w:val="22"/>
          <w:szCs w:val="22"/>
        </w:rPr>
        <w:t xml:space="preserve">Mary </w:t>
      </w:r>
      <w:proofErr w:type="spellStart"/>
      <w:r w:rsidR="001B31F9">
        <w:rPr>
          <w:rFonts w:asciiTheme="minorHAnsi" w:hAnsiTheme="minorHAnsi"/>
          <w:b/>
          <w:sz w:val="22"/>
          <w:szCs w:val="22"/>
        </w:rPr>
        <w:t>Lavery</w:t>
      </w:r>
      <w:proofErr w:type="spellEnd"/>
      <w:r w:rsidR="001B31F9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1B31F9">
        <w:rPr>
          <w:rFonts w:asciiTheme="minorHAnsi" w:hAnsiTheme="minorHAnsi"/>
          <w:b/>
          <w:sz w:val="22"/>
          <w:szCs w:val="22"/>
        </w:rPr>
        <w:t>Carrig</w:t>
      </w:r>
      <w:proofErr w:type="spellEnd"/>
      <w:r w:rsidR="001B31F9">
        <w:rPr>
          <w:rFonts w:asciiTheme="minorHAnsi" w:hAnsiTheme="minorHAnsi"/>
          <w:b/>
          <w:sz w:val="22"/>
          <w:szCs w:val="22"/>
        </w:rPr>
        <w:t>, Catherine O’ Sullivan, Pat O’ Leary.</w:t>
      </w:r>
    </w:p>
    <w:p w:rsidR="000A03E1" w:rsidRDefault="005A76D3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April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73EC0" w:rsidTr="005B20EF">
        <w:tc>
          <w:tcPr>
            <w:tcW w:w="2580" w:type="dxa"/>
          </w:tcPr>
          <w:p w:rsidR="00F73EC0" w:rsidRDefault="001B04F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1</w:t>
            </w:r>
            <w:r w:rsidRPr="001B04F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/>
                <w:b/>
                <w:sz w:val="20"/>
                <w:szCs w:val="20"/>
              </w:rPr>
              <w:t>/2</w:t>
            </w:r>
            <w:r w:rsidRPr="001B04F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73EC0" w:rsidRDefault="00C174D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F73EC0" w:rsidRDefault="00C174D2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Kiely</w:t>
            </w:r>
          </w:p>
        </w:tc>
      </w:tr>
      <w:tr w:rsidR="001B04FA" w:rsidTr="005B20EF">
        <w:tc>
          <w:tcPr>
            <w:tcW w:w="2580" w:type="dxa"/>
          </w:tcPr>
          <w:p w:rsidR="001B04FA" w:rsidRDefault="001B04F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8</w:t>
            </w:r>
            <w:r w:rsidRPr="001B04F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/9</w:t>
            </w:r>
            <w:r w:rsidRPr="001B04F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1B04FA" w:rsidRDefault="00C174D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Patricia Griffin</w:t>
            </w:r>
          </w:p>
        </w:tc>
        <w:tc>
          <w:tcPr>
            <w:tcW w:w="2581" w:type="dxa"/>
          </w:tcPr>
          <w:p w:rsidR="001B04FA" w:rsidRDefault="00C174D2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Rachel O’ Leary</w:t>
            </w:r>
          </w:p>
        </w:tc>
      </w:tr>
    </w:tbl>
    <w:p w:rsidR="003C5BDC" w:rsidRPr="009C53BA" w:rsidRDefault="009C53BA" w:rsidP="009C53BA">
      <w:r w:rsidRPr="009C53BA">
        <w:rPr>
          <w:b/>
          <w:sz w:val="22"/>
          <w:szCs w:val="22"/>
          <w:u w:val="single"/>
        </w:rPr>
        <w:t>DIOCESAN COLLECTION</w:t>
      </w:r>
      <w:r>
        <w:t xml:space="preserve"> – A 2</w:t>
      </w:r>
      <w:r w:rsidRPr="009C53BA">
        <w:rPr>
          <w:vertAlign w:val="superscript"/>
        </w:rPr>
        <w:t>nd</w:t>
      </w:r>
      <w:r>
        <w:t xml:space="preserve"> collection will be taken up next weekend for World Meeting of Families.</w:t>
      </w:r>
    </w:p>
    <w:p w:rsidR="00ED2124" w:rsidRDefault="00ED2124" w:rsidP="00ED2124">
      <w:pPr>
        <w:rPr>
          <w:sz w:val="22"/>
          <w:szCs w:val="22"/>
        </w:rPr>
      </w:pPr>
      <w:r w:rsidRPr="00ED2124">
        <w:rPr>
          <w:b/>
          <w:sz w:val="22"/>
          <w:szCs w:val="22"/>
          <w:u w:val="single"/>
        </w:rPr>
        <w:t>GRAVES</w:t>
      </w:r>
      <w:r w:rsidRPr="00ED2124">
        <w:rPr>
          <w:sz w:val="22"/>
          <w:szCs w:val="22"/>
        </w:rPr>
        <w:t xml:space="preserve"> - Families are asked to ensure that their graves are clean and tidy and to remove any unwanted items.</w:t>
      </w:r>
    </w:p>
    <w:p w:rsidR="00F51C00" w:rsidRPr="00ED2124" w:rsidRDefault="00F51C00" w:rsidP="00ED2124">
      <w:pPr>
        <w:rPr>
          <w:sz w:val="22"/>
          <w:szCs w:val="22"/>
        </w:rPr>
      </w:pPr>
      <w:r w:rsidRPr="00F51C00">
        <w:rPr>
          <w:b/>
          <w:sz w:val="22"/>
          <w:szCs w:val="22"/>
          <w:u w:val="single"/>
        </w:rPr>
        <w:t>MISSIONARIES OF AFRICA</w:t>
      </w:r>
      <w:r>
        <w:rPr>
          <w:sz w:val="22"/>
          <w:szCs w:val="22"/>
        </w:rPr>
        <w:t xml:space="preserve"> – </w:t>
      </w:r>
      <w:proofErr w:type="gramStart"/>
      <w:r>
        <w:rPr>
          <w:sz w:val="22"/>
          <w:szCs w:val="22"/>
        </w:rPr>
        <w:t>( White</w:t>
      </w:r>
      <w:proofErr w:type="gramEnd"/>
      <w:r>
        <w:rPr>
          <w:sz w:val="22"/>
          <w:szCs w:val="22"/>
        </w:rPr>
        <w:t xml:space="preserve"> Fathers</w:t>
      </w:r>
      <w:r w:rsidR="0041317F">
        <w:rPr>
          <w:sz w:val="22"/>
          <w:szCs w:val="22"/>
        </w:rPr>
        <w:t xml:space="preserve"> ) will speak at all Masses this</w:t>
      </w:r>
      <w:r>
        <w:rPr>
          <w:sz w:val="22"/>
          <w:szCs w:val="22"/>
        </w:rPr>
        <w:t xml:space="preserve"> weekend. </w:t>
      </w:r>
      <w:proofErr w:type="gramStart"/>
      <w:r w:rsidR="009C53BA">
        <w:rPr>
          <w:sz w:val="22"/>
          <w:szCs w:val="22"/>
        </w:rPr>
        <w:t>( 2</w:t>
      </w:r>
      <w:r w:rsidR="009C53BA" w:rsidRPr="009C53BA">
        <w:rPr>
          <w:sz w:val="22"/>
          <w:szCs w:val="22"/>
          <w:vertAlign w:val="superscript"/>
        </w:rPr>
        <w:t>nd</w:t>
      </w:r>
      <w:proofErr w:type="gramEnd"/>
      <w:r w:rsidR="009C53BA">
        <w:rPr>
          <w:sz w:val="22"/>
          <w:szCs w:val="22"/>
        </w:rPr>
        <w:t xml:space="preserve"> collection is for them ).</w:t>
      </w:r>
    </w:p>
    <w:p w:rsidR="00500F17" w:rsidRDefault="00913E93" w:rsidP="00913E93">
      <w:r w:rsidRPr="00913E93">
        <w:rPr>
          <w:b/>
          <w:sz w:val="22"/>
          <w:szCs w:val="22"/>
          <w:u w:val="single"/>
        </w:rPr>
        <w:t>FIRST FRIDAY CALLS</w:t>
      </w:r>
      <w:r>
        <w:t xml:space="preserve"> – Fr. Kennelly will do his house calls on Wed. 29</w:t>
      </w:r>
      <w:r w:rsidRPr="00913E93">
        <w:rPr>
          <w:vertAlign w:val="superscript"/>
        </w:rPr>
        <w:t>th</w:t>
      </w:r>
      <w:r>
        <w:t xml:space="preserve"> March after the 10am Mass.</w:t>
      </w:r>
    </w:p>
    <w:p w:rsidR="00A771A8" w:rsidRDefault="00A771A8" w:rsidP="00913E93">
      <w:r w:rsidRPr="00A771A8">
        <w:rPr>
          <w:b/>
          <w:sz w:val="22"/>
          <w:szCs w:val="22"/>
          <w:u w:val="single"/>
        </w:rPr>
        <w:t>WELCOME BISHOP RAY</w:t>
      </w:r>
      <w:r>
        <w:t xml:space="preserve"> – The Bishop of Kerry</w:t>
      </w:r>
      <w:r w:rsidR="003C5BDC">
        <w:t xml:space="preserve"> Most Rev.</w:t>
      </w:r>
      <w:r>
        <w:t xml:space="preserve"> Ray Browne will be</w:t>
      </w:r>
      <w:r w:rsidR="003C5BDC">
        <w:t xml:space="preserve"> in Tarbert next Friday, when 43</w:t>
      </w:r>
      <w:r>
        <w:t xml:space="preserve"> young people from the parish will receive the sacrament of Confirmation from the Bishop.</w:t>
      </w:r>
    </w:p>
    <w:p w:rsidR="00BE405F" w:rsidRDefault="00BE405F" w:rsidP="00913E93">
      <w:r w:rsidRPr="00BE405F">
        <w:rPr>
          <w:b/>
          <w:sz w:val="22"/>
          <w:szCs w:val="22"/>
          <w:u w:val="single"/>
        </w:rPr>
        <w:t>TIME CHANGE</w:t>
      </w:r>
      <w:r>
        <w:t xml:space="preserve"> – A reminder that clocks spring forward one hour this weekend.</w:t>
      </w:r>
    </w:p>
    <w:p w:rsidR="00E82763" w:rsidRDefault="00E82763" w:rsidP="00913E93"/>
    <w:p w:rsidR="00E82763" w:rsidRDefault="00E82763" w:rsidP="00913E93"/>
    <w:p w:rsidR="00EC3BC9" w:rsidRDefault="00EC3BC9" w:rsidP="00D9636F">
      <w:pPr>
        <w:rPr>
          <w:b/>
        </w:rPr>
      </w:pPr>
    </w:p>
    <w:p w:rsidR="006F2A94" w:rsidRPr="00A36C9F" w:rsidRDefault="00A36C9F" w:rsidP="0068475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The Lord is my shepherd</w:t>
      </w:r>
      <w:r w:rsidRPr="00A36C9F">
        <w:rPr>
          <w:b/>
          <w:sz w:val="36"/>
          <w:szCs w:val="36"/>
        </w:rPr>
        <w:t>; there is nothing I shall want.</w:t>
      </w:r>
    </w:p>
    <w:p w:rsidR="00A36C9F" w:rsidRDefault="00A36C9F" w:rsidP="0068475E">
      <w:pPr>
        <w:jc w:val="center"/>
        <w:rPr>
          <w:b/>
        </w:rPr>
      </w:pPr>
    </w:p>
    <w:p w:rsidR="00994BCE" w:rsidRDefault="009352E7" w:rsidP="0068475E">
      <w:pPr>
        <w:jc w:val="center"/>
      </w:pPr>
      <w:r>
        <w:t>Our relationship with God not only inspires us to become people of hope,</w:t>
      </w:r>
    </w:p>
    <w:p w:rsidR="009352E7" w:rsidRDefault="00E470D4" w:rsidP="0068475E">
      <w:pPr>
        <w:jc w:val="center"/>
      </w:pPr>
      <w:proofErr w:type="gramStart"/>
      <w:r>
        <w:t>b</w:t>
      </w:r>
      <w:r w:rsidR="009352E7">
        <w:t>ut</w:t>
      </w:r>
      <w:proofErr w:type="gramEnd"/>
      <w:r w:rsidR="009352E7">
        <w:t xml:space="preserve"> gives us the energy to hope in darkness, to hope in dismay,</w:t>
      </w:r>
    </w:p>
    <w:p w:rsidR="009352E7" w:rsidRDefault="00E470D4" w:rsidP="0068475E">
      <w:pPr>
        <w:jc w:val="center"/>
      </w:pPr>
      <w:proofErr w:type="gramStart"/>
      <w:r>
        <w:t>t</w:t>
      </w:r>
      <w:r w:rsidR="009352E7">
        <w:t>o</w:t>
      </w:r>
      <w:proofErr w:type="gramEnd"/>
      <w:r w:rsidR="009352E7">
        <w:t xml:space="preserve"> hope in mourning and when we despair.</w:t>
      </w:r>
    </w:p>
    <w:p w:rsidR="009352E7" w:rsidRDefault="009352E7" w:rsidP="0068475E">
      <w:pPr>
        <w:jc w:val="center"/>
      </w:pPr>
      <w:r>
        <w:t>Hope is not found outside our human suffering,</w:t>
      </w:r>
    </w:p>
    <w:p w:rsidR="009352E7" w:rsidRDefault="00E470D4" w:rsidP="0068475E">
      <w:pPr>
        <w:jc w:val="center"/>
      </w:pPr>
      <w:proofErr w:type="gramStart"/>
      <w:r>
        <w:t>n</w:t>
      </w:r>
      <w:r w:rsidR="009352E7">
        <w:t>or</w:t>
      </w:r>
      <w:proofErr w:type="gramEnd"/>
      <w:r w:rsidR="009352E7">
        <w:t xml:space="preserve"> outside the harshness of life.</w:t>
      </w:r>
    </w:p>
    <w:p w:rsidR="009352E7" w:rsidRDefault="009352E7" w:rsidP="0068475E">
      <w:pPr>
        <w:jc w:val="center"/>
      </w:pPr>
      <w:r>
        <w:t>It is the light within the darkness,</w:t>
      </w:r>
    </w:p>
    <w:p w:rsidR="009352E7" w:rsidRDefault="00E470D4" w:rsidP="0068475E">
      <w:pPr>
        <w:jc w:val="center"/>
      </w:pPr>
      <w:proofErr w:type="gramStart"/>
      <w:r>
        <w:t>t</w:t>
      </w:r>
      <w:r w:rsidR="009352E7">
        <w:t>he</w:t>
      </w:r>
      <w:proofErr w:type="gramEnd"/>
      <w:r w:rsidR="009352E7">
        <w:t xml:space="preserve"> harmony within the discord, the silence within the noise.</w:t>
      </w:r>
    </w:p>
    <w:p w:rsidR="009352E7" w:rsidRDefault="009352E7" w:rsidP="0068475E">
      <w:pPr>
        <w:jc w:val="center"/>
      </w:pPr>
      <w:r>
        <w:t>Hope is the gift of God,</w:t>
      </w:r>
    </w:p>
    <w:p w:rsidR="009352E7" w:rsidRDefault="00E470D4" w:rsidP="0068475E">
      <w:pPr>
        <w:jc w:val="center"/>
      </w:pPr>
      <w:proofErr w:type="gramStart"/>
      <w:r>
        <w:t>s</w:t>
      </w:r>
      <w:r w:rsidR="009352E7">
        <w:t>hared</w:t>
      </w:r>
      <w:proofErr w:type="gramEnd"/>
      <w:r w:rsidR="009352E7">
        <w:t xml:space="preserve"> in the courage of those who overcome the difficulties</w:t>
      </w:r>
    </w:p>
    <w:p w:rsidR="009352E7" w:rsidRDefault="00E470D4" w:rsidP="0068475E">
      <w:pPr>
        <w:jc w:val="center"/>
      </w:pPr>
      <w:proofErr w:type="gramStart"/>
      <w:r>
        <w:t>w</w:t>
      </w:r>
      <w:r w:rsidR="009352E7">
        <w:t>hich</w:t>
      </w:r>
      <w:proofErr w:type="gramEnd"/>
      <w:r w:rsidR="009352E7">
        <w:t xml:space="preserve"> are part of every life and love.</w:t>
      </w:r>
    </w:p>
    <w:p w:rsidR="009352E7" w:rsidRDefault="009352E7" w:rsidP="0068475E">
      <w:pPr>
        <w:jc w:val="center"/>
      </w:pPr>
      <w:r>
        <w:t>Lord, be the way that guides my steps all through life.</w:t>
      </w:r>
    </w:p>
    <w:p w:rsidR="009352E7" w:rsidRDefault="009352E7" w:rsidP="0068475E">
      <w:pPr>
        <w:jc w:val="center"/>
      </w:pPr>
    </w:p>
    <w:p w:rsidR="009352E7" w:rsidRDefault="009352E7" w:rsidP="0068475E">
      <w:pPr>
        <w:jc w:val="center"/>
      </w:pPr>
      <w:r>
        <w:t>AMEN</w:t>
      </w:r>
    </w:p>
    <w:p w:rsidR="009352E7" w:rsidRDefault="009352E7" w:rsidP="007A1446"/>
    <w:p w:rsidR="00F2055F" w:rsidRPr="003B1D5A" w:rsidRDefault="003C5BDC" w:rsidP="00EC3B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Happy </w:t>
      </w:r>
      <w:proofErr w:type="spellStart"/>
      <w:r>
        <w:rPr>
          <w:b/>
          <w:sz w:val="32"/>
          <w:szCs w:val="32"/>
        </w:rPr>
        <w:t>Mother</w:t>
      </w:r>
      <w:r w:rsidR="00EC3BC9" w:rsidRPr="003B1D5A">
        <w:rPr>
          <w:b/>
          <w:sz w:val="32"/>
          <w:szCs w:val="32"/>
        </w:rPr>
        <w:t>s Day</w:t>
      </w:r>
      <w:proofErr w:type="spellEnd"/>
    </w:p>
    <w:p w:rsidR="00EC3BC9" w:rsidRDefault="00EC3BC9" w:rsidP="00EC3BC9">
      <w:pPr>
        <w:jc w:val="center"/>
      </w:pPr>
    </w:p>
    <w:p w:rsidR="00EC3BC9" w:rsidRDefault="00EC3BC9" w:rsidP="00EC3BC9">
      <w:pPr>
        <w:jc w:val="center"/>
      </w:pPr>
      <w:r>
        <w:t>We pray on this day a</w:t>
      </w:r>
      <w:r w:rsidR="003C5BDC">
        <w:t xml:space="preserve"> blessing on all mother</w:t>
      </w:r>
      <w:r>
        <w:t>s</w:t>
      </w:r>
    </w:p>
    <w:p w:rsidR="00EC3BC9" w:rsidRDefault="00EC3BC9" w:rsidP="00EC3BC9">
      <w:pPr>
        <w:jc w:val="center"/>
      </w:pPr>
      <w:proofErr w:type="gramStart"/>
      <w:r>
        <w:t>whose</w:t>
      </w:r>
      <w:proofErr w:type="gramEnd"/>
      <w:r>
        <w:t xml:space="preserve"> love, gentleness and untiring patience is so often taken for granted.</w:t>
      </w:r>
    </w:p>
    <w:p w:rsidR="002E4469" w:rsidRDefault="002E4469" w:rsidP="00EC3BC9">
      <w:pPr>
        <w:jc w:val="center"/>
      </w:pP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7AC8E47B" wp14:editId="07F22D4F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44D" w:rsidRDefault="0000044D" w:rsidP="00D16E46"/>
    <w:p w:rsidR="0000044D" w:rsidRDefault="0000044D" w:rsidP="00D16E46"/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3041D7">
        <w:rPr>
          <w:rFonts w:asciiTheme="minorHAnsi" w:hAnsiTheme="minorHAnsi"/>
          <w:szCs w:val="22"/>
        </w:rPr>
        <w:t>– Jackpot €1125</w:t>
      </w:r>
      <w:r w:rsidR="007D1CC2">
        <w:rPr>
          <w:rFonts w:asciiTheme="minorHAnsi" w:hAnsiTheme="minorHAnsi"/>
          <w:szCs w:val="22"/>
        </w:rPr>
        <w:t xml:space="preserve"> in 5</w:t>
      </w:r>
      <w:r w:rsidR="00BD705D">
        <w:rPr>
          <w:rFonts w:asciiTheme="minorHAnsi" w:hAnsiTheme="minorHAnsi"/>
          <w:szCs w:val="22"/>
        </w:rPr>
        <w:t>2</w:t>
      </w:r>
      <w:r w:rsidR="000D10D1">
        <w:rPr>
          <w:rFonts w:asciiTheme="minorHAnsi" w:hAnsiTheme="minorHAnsi"/>
          <w:szCs w:val="22"/>
        </w:rPr>
        <w:t xml:space="preserve"> 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826B65" w:rsidRDefault="008E3C11" w:rsidP="001216E4">
      <w:pPr>
        <w:spacing w:after="120"/>
        <w:rPr>
          <w:rFonts w:asciiTheme="minorHAnsi" w:hAnsiTheme="minorHAnsi"/>
          <w:szCs w:val="22"/>
        </w:rPr>
      </w:pPr>
      <w:r w:rsidRPr="008E3C11">
        <w:rPr>
          <w:rFonts w:asciiTheme="minorHAnsi" w:hAnsiTheme="minorHAnsi"/>
          <w:b/>
          <w:szCs w:val="22"/>
          <w:u w:val="single"/>
        </w:rPr>
        <w:t>SOUP KITCHEN</w:t>
      </w:r>
      <w:r>
        <w:rPr>
          <w:rFonts w:asciiTheme="minorHAnsi" w:hAnsiTheme="minorHAnsi"/>
          <w:szCs w:val="22"/>
        </w:rPr>
        <w:t xml:space="preserve"> </w:t>
      </w:r>
      <w:r w:rsidR="00826B65">
        <w:rPr>
          <w:rFonts w:asciiTheme="minorHAnsi" w:hAnsiTheme="minorHAnsi"/>
          <w:szCs w:val="22"/>
        </w:rPr>
        <w:t>– The Good Friday Soup Kitchen will be held again this year o</w:t>
      </w:r>
      <w:r>
        <w:rPr>
          <w:rFonts w:asciiTheme="minorHAnsi" w:hAnsiTheme="minorHAnsi"/>
          <w:szCs w:val="22"/>
        </w:rPr>
        <w:t>n the 14</w:t>
      </w:r>
      <w:r w:rsidRPr="008E3C11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 xml:space="preserve"> of April. Proceeds will go to two very worthy causes. More details later.</w:t>
      </w:r>
    </w:p>
    <w:p w:rsidR="004C4BF1" w:rsidRPr="004C4BF1" w:rsidRDefault="004C4BF1" w:rsidP="004C4BF1">
      <w:pPr>
        <w:spacing w:after="120"/>
        <w:rPr>
          <w:rFonts w:asciiTheme="minorHAnsi" w:hAnsiTheme="minorHAnsi"/>
          <w:szCs w:val="22"/>
        </w:rPr>
      </w:pPr>
      <w:r w:rsidRPr="004C4BF1">
        <w:rPr>
          <w:rFonts w:asciiTheme="minorHAnsi" w:hAnsiTheme="minorHAnsi"/>
          <w:b/>
          <w:szCs w:val="22"/>
          <w:u w:val="single"/>
        </w:rPr>
        <w:t>YOUTH 2000</w:t>
      </w:r>
      <w:r w:rsidRPr="004C4BF1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- </w:t>
      </w:r>
      <w:r w:rsidRPr="004C4BF1">
        <w:rPr>
          <w:rFonts w:asciiTheme="minorHAnsi" w:hAnsiTheme="minorHAnsi"/>
          <w:szCs w:val="22"/>
        </w:rPr>
        <w:t>will be hosting a Catholic youth retreat in St. Brendan's College, Killarney, Co. Kerry</w:t>
      </w:r>
      <w:r>
        <w:rPr>
          <w:rFonts w:asciiTheme="minorHAnsi" w:hAnsiTheme="minorHAnsi"/>
          <w:szCs w:val="22"/>
        </w:rPr>
        <w:t> on 7</w:t>
      </w:r>
      <w:r w:rsidR="003C5BDC" w:rsidRPr="003C5BDC">
        <w:rPr>
          <w:rFonts w:asciiTheme="minorHAnsi" w:hAnsiTheme="minorHAnsi"/>
          <w:szCs w:val="22"/>
          <w:vertAlign w:val="superscript"/>
        </w:rPr>
        <w:t>th</w:t>
      </w:r>
      <w:r w:rsidR="003C5BD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to </w:t>
      </w:r>
      <w:r w:rsidR="003C5BDC">
        <w:rPr>
          <w:rFonts w:asciiTheme="minorHAnsi" w:hAnsiTheme="minorHAnsi"/>
          <w:szCs w:val="22"/>
        </w:rPr>
        <w:t>9</w:t>
      </w:r>
      <w:r w:rsidR="003C5BDC" w:rsidRPr="003C5BDC">
        <w:rPr>
          <w:rFonts w:asciiTheme="minorHAnsi" w:hAnsiTheme="minorHAnsi"/>
          <w:szCs w:val="22"/>
          <w:vertAlign w:val="superscript"/>
        </w:rPr>
        <w:t>th</w:t>
      </w:r>
      <w:r w:rsidR="003C5BDC">
        <w:rPr>
          <w:rFonts w:asciiTheme="minorHAnsi" w:hAnsiTheme="minorHAnsi"/>
          <w:szCs w:val="22"/>
        </w:rPr>
        <w:t xml:space="preserve"> </w:t>
      </w:r>
      <w:r w:rsidRPr="004C4BF1">
        <w:rPr>
          <w:rFonts w:asciiTheme="minorHAnsi" w:hAnsiTheme="minorHAnsi"/>
          <w:szCs w:val="22"/>
        </w:rPr>
        <w:t>April. A big attendance (aged 16-35yrs) is expec</w:t>
      </w:r>
      <w:r w:rsidR="003C5BDC">
        <w:rPr>
          <w:rFonts w:asciiTheme="minorHAnsi" w:hAnsiTheme="minorHAnsi"/>
          <w:szCs w:val="22"/>
        </w:rPr>
        <w:t>ted at this donation only event. N</w:t>
      </w:r>
      <w:r w:rsidRPr="004C4BF1">
        <w:rPr>
          <w:rFonts w:asciiTheme="minorHAnsi" w:hAnsiTheme="minorHAnsi"/>
          <w:szCs w:val="22"/>
        </w:rPr>
        <w:t xml:space="preserve">ewcomers </w:t>
      </w:r>
      <w:r w:rsidR="003C5BDC">
        <w:rPr>
          <w:rFonts w:asciiTheme="minorHAnsi" w:hAnsiTheme="minorHAnsi"/>
          <w:szCs w:val="22"/>
        </w:rPr>
        <w:t xml:space="preserve">will be </w:t>
      </w:r>
      <w:r w:rsidRPr="004C4BF1">
        <w:rPr>
          <w:rFonts w:asciiTheme="minorHAnsi" w:hAnsiTheme="minorHAnsi"/>
          <w:szCs w:val="22"/>
        </w:rPr>
        <w:t>most welcome. The weekend will consist</w:t>
      </w:r>
      <w:r w:rsidR="003C5BDC">
        <w:rPr>
          <w:rFonts w:asciiTheme="minorHAnsi" w:hAnsiTheme="minorHAnsi"/>
          <w:szCs w:val="22"/>
        </w:rPr>
        <w:t> of a programme covering Youth M</w:t>
      </w:r>
      <w:r w:rsidRPr="004C4BF1">
        <w:rPr>
          <w:rFonts w:asciiTheme="minorHAnsi" w:hAnsiTheme="minorHAnsi"/>
          <w:szCs w:val="22"/>
        </w:rPr>
        <w:t>asses, talks, music, games etc. Residential - so please bring a sleeping bag! For more information contact 086-3066892 or check out </w:t>
      </w:r>
      <w:hyperlink r:id="rId10" w:tgtFrame="_blank" w:history="1">
        <w:r w:rsidRPr="004C4BF1">
          <w:rPr>
            <w:rStyle w:val="Hyperlink"/>
            <w:rFonts w:asciiTheme="minorHAnsi" w:hAnsiTheme="minorHAnsi"/>
            <w:color w:val="auto"/>
            <w:szCs w:val="22"/>
          </w:rPr>
          <w:t>www.youth2000.ie</w:t>
        </w:r>
      </w:hyperlink>
      <w:r w:rsidRPr="004C4BF1">
        <w:rPr>
          <w:rFonts w:asciiTheme="minorHAnsi" w:hAnsiTheme="minorHAnsi"/>
          <w:szCs w:val="22"/>
        </w:rPr>
        <w:t> or our Facebook page.</w:t>
      </w:r>
    </w:p>
    <w:p w:rsidR="001C37A4" w:rsidRPr="00B3240F" w:rsidRDefault="00B3240F" w:rsidP="001C37A4">
      <w:pPr>
        <w:spacing w:after="120"/>
        <w:rPr>
          <w:rFonts w:asciiTheme="minorHAnsi" w:hAnsiTheme="minorHAnsi"/>
          <w:szCs w:val="22"/>
          <w:lang w:val="en-US"/>
        </w:rPr>
      </w:pPr>
      <w:r w:rsidRPr="00B3240F">
        <w:rPr>
          <w:rFonts w:asciiTheme="minorHAnsi" w:hAnsiTheme="minorHAnsi"/>
          <w:b/>
          <w:bCs/>
          <w:szCs w:val="22"/>
          <w:u w:val="single"/>
        </w:rPr>
        <w:t xml:space="preserve">PILGRIMAGE </w:t>
      </w:r>
      <w:r>
        <w:rPr>
          <w:rFonts w:asciiTheme="minorHAnsi" w:hAnsiTheme="minorHAnsi"/>
          <w:bCs/>
          <w:szCs w:val="22"/>
        </w:rPr>
        <w:t xml:space="preserve">- </w:t>
      </w:r>
      <w:r w:rsidR="001C37A4">
        <w:rPr>
          <w:rFonts w:asciiTheme="minorHAnsi" w:hAnsiTheme="minorHAnsi"/>
          <w:bCs/>
          <w:szCs w:val="22"/>
        </w:rPr>
        <w:t>Kerry Diocesan Pilgrimage to F</w:t>
      </w:r>
      <w:r w:rsidR="001C37A4" w:rsidRPr="001C37A4">
        <w:rPr>
          <w:rFonts w:asciiTheme="minorHAnsi" w:hAnsiTheme="minorHAnsi"/>
          <w:bCs/>
          <w:szCs w:val="22"/>
        </w:rPr>
        <w:t>atima 10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1C37A4" w:rsidRPr="001C37A4">
        <w:rPr>
          <w:rFonts w:asciiTheme="minorHAnsi" w:hAnsiTheme="minorHAnsi"/>
          <w:bCs/>
          <w:szCs w:val="22"/>
        </w:rPr>
        <w:t xml:space="preserve"> – 17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F75768">
        <w:rPr>
          <w:rFonts w:asciiTheme="minorHAnsi" w:hAnsiTheme="minorHAnsi"/>
          <w:bCs/>
          <w:szCs w:val="22"/>
        </w:rPr>
        <w:t xml:space="preserve"> May.</w:t>
      </w:r>
      <w:r>
        <w:rPr>
          <w:rFonts w:asciiTheme="minorHAnsi" w:hAnsiTheme="minorHAnsi"/>
          <w:bCs/>
          <w:szCs w:val="22"/>
        </w:rPr>
        <w:t> L</w:t>
      </w:r>
      <w:r w:rsidR="00F75768">
        <w:rPr>
          <w:rFonts w:asciiTheme="minorHAnsi" w:hAnsiTheme="minorHAnsi"/>
          <w:bCs/>
          <w:szCs w:val="22"/>
        </w:rPr>
        <w:t xml:space="preserve">ed by Bishop Ray </w:t>
      </w:r>
      <w:r w:rsidR="001C37A4">
        <w:rPr>
          <w:rFonts w:asciiTheme="minorHAnsi" w:hAnsiTheme="minorHAnsi"/>
          <w:bCs/>
          <w:szCs w:val="22"/>
        </w:rPr>
        <w:t>B</w:t>
      </w:r>
      <w:r>
        <w:rPr>
          <w:rFonts w:asciiTheme="minorHAnsi" w:hAnsiTheme="minorHAnsi"/>
          <w:bCs/>
          <w:szCs w:val="22"/>
        </w:rPr>
        <w:t>rowne. </w:t>
      </w:r>
      <w:r w:rsidR="001C37A4">
        <w:rPr>
          <w:rFonts w:asciiTheme="minorHAnsi" w:hAnsiTheme="minorHAnsi"/>
          <w:bCs/>
          <w:szCs w:val="22"/>
        </w:rPr>
        <w:t>Centenary of the Fatima Apparitions. L</w:t>
      </w:r>
      <w:r>
        <w:rPr>
          <w:rFonts w:asciiTheme="minorHAnsi" w:hAnsiTheme="minorHAnsi"/>
          <w:bCs/>
          <w:szCs w:val="22"/>
        </w:rPr>
        <w:t>imited availability. </w:t>
      </w:r>
      <w:r w:rsidR="001C37A4">
        <w:rPr>
          <w:rFonts w:asciiTheme="minorHAnsi" w:hAnsiTheme="minorHAnsi"/>
          <w:bCs/>
          <w:szCs w:val="22"/>
        </w:rPr>
        <w:t xml:space="preserve">Contact: Maureen </w:t>
      </w:r>
      <w:proofErr w:type="spellStart"/>
      <w:r w:rsidR="001C37A4">
        <w:rPr>
          <w:rFonts w:asciiTheme="minorHAnsi" w:hAnsiTheme="minorHAnsi"/>
          <w:bCs/>
          <w:szCs w:val="22"/>
        </w:rPr>
        <w:t>Harty</w:t>
      </w:r>
      <w:proofErr w:type="spellEnd"/>
      <w:r w:rsidR="001C37A4">
        <w:rPr>
          <w:rFonts w:asciiTheme="minorHAnsi" w:hAnsiTheme="minorHAnsi"/>
          <w:bCs/>
          <w:szCs w:val="22"/>
        </w:rPr>
        <w:t xml:space="preserve"> on 066-7131328 or Premier T</w:t>
      </w:r>
      <w:r w:rsidR="001C37A4" w:rsidRPr="001C37A4">
        <w:rPr>
          <w:rFonts w:asciiTheme="minorHAnsi" w:hAnsiTheme="minorHAnsi"/>
          <w:bCs/>
          <w:szCs w:val="22"/>
        </w:rPr>
        <w:t>ravel on 021-4277700.</w:t>
      </w:r>
    </w:p>
    <w:p w:rsidR="00AE418E" w:rsidRDefault="007A1446" w:rsidP="00AE418E">
      <w:pPr>
        <w:spacing w:after="120"/>
        <w:rPr>
          <w:rFonts w:asciiTheme="minorHAnsi" w:hAnsiTheme="minorHAnsi"/>
          <w:bCs/>
          <w:szCs w:val="22"/>
        </w:rPr>
      </w:pPr>
      <w:r w:rsidRPr="007A1446">
        <w:rPr>
          <w:rFonts w:asciiTheme="minorHAnsi" w:hAnsiTheme="minorHAnsi"/>
          <w:b/>
          <w:bCs/>
          <w:szCs w:val="22"/>
          <w:u w:val="single"/>
        </w:rPr>
        <w:t>TARBERT THEATRE PLAYERS</w:t>
      </w:r>
      <w:r w:rsidRPr="00EC4AB3">
        <w:rPr>
          <w:rFonts w:asciiTheme="minorHAnsi" w:hAnsiTheme="minorHAnsi"/>
          <w:bCs/>
          <w:szCs w:val="22"/>
        </w:rPr>
        <w:t xml:space="preserve"> </w:t>
      </w:r>
      <w:r w:rsidR="00EC4AB3">
        <w:rPr>
          <w:rFonts w:asciiTheme="minorHAnsi" w:hAnsiTheme="minorHAnsi"/>
          <w:bCs/>
          <w:szCs w:val="22"/>
        </w:rPr>
        <w:t xml:space="preserve">- </w:t>
      </w:r>
      <w:r w:rsidR="00EC4AB3" w:rsidRPr="00EC4AB3">
        <w:rPr>
          <w:rFonts w:asciiTheme="minorHAnsi" w:hAnsiTheme="minorHAnsi"/>
          <w:bCs/>
          <w:szCs w:val="22"/>
        </w:rPr>
        <w:t xml:space="preserve">will be hosting a Variety Concert which is to be held on Friday April 21st and Saturday 22nd in The Community </w:t>
      </w:r>
      <w:r w:rsidR="00EC4AB3">
        <w:rPr>
          <w:rFonts w:asciiTheme="minorHAnsi" w:hAnsiTheme="minorHAnsi"/>
          <w:bCs/>
          <w:szCs w:val="22"/>
        </w:rPr>
        <w:t>Centre commencing at 8p</w:t>
      </w:r>
      <w:r w:rsidR="00EC4AB3" w:rsidRPr="00EC4AB3">
        <w:rPr>
          <w:rFonts w:asciiTheme="minorHAnsi" w:hAnsiTheme="minorHAnsi"/>
          <w:bCs/>
          <w:szCs w:val="22"/>
        </w:rPr>
        <w:t>m. both nights. Tickets will be available at a cost of €5.00 from The Pharmacy and will be limited to 120 each night. Why not come along and enjoy a night of fun and laughter.</w:t>
      </w:r>
    </w:p>
    <w:p w:rsidR="00AE418E" w:rsidRDefault="00AE418E" w:rsidP="00642F75">
      <w:pPr>
        <w:spacing w:after="120"/>
        <w:rPr>
          <w:rFonts w:asciiTheme="minorHAnsi" w:hAnsiTheme="minorHAnsi"/>
          <w:bCs/>
          <w:szCs w:val="22"/>
        </w:rPr>
      </w:pPr>
      <w:r w:rsidRPr="00AE418E">
        <w:rPr>
          <w:rFonts w:asciiTheme="minorHAnsi" w:hAnsiTheme="minorHAnsi"/>
          <w:b/>
          <w:bCs/>
          <w:szCs w:val="22"/>
          <w:u w:val="single"/>
        </w:rPr>
        <w:t>KERRY HOSPICE ANNUAL SPONSORED WALK</w:t>
      </w:r>
      <w:r>
        <w:rPr>
          <w:rFonts w:asciiTheme="minorHAnsi" w:hAnsiTheme="minorHAnsi"/>
          <w:bCs/>
          <w:szCs w:val="22"/>
        </w:rPr>
        <w:t xml:space="preserve"> </w:t>
      </w:r>
      <w:proofErr w:type="gramStart"/>
      <w:r>
        <w:rPr>
          <w:rFonts w:asciiTheme="minorHAnsi" w:hAnsiTheme="minorHAnsi"/>
          <w:bCs/>
          <w:szCs w:val="22"/>
        </w:rPr>
        <w:t>-  is</w:t>
      </w:r>
      <w:proofErr w:type="gramEnd"/>
      <w:r>
        <w:rPr>
          <w:rFonts w:asciiTheme="minorHAnsi" w:hAnsiTheme="minorHAnsi"/>
          <w:bCs/>
          <w:szCs w:val="22"/>
        </w:rPr>
        <w:t xml:space="preserve"> on Good Friday at 10.30am in </w:t>
      </w:r>
      <w:r w:rsidRPr="00AE418E">
        <w:rPr>
          <w:rFonts w:asciiTheme="minorHAnsi" w:hAnsiTheme="minorHAnsi"/>
          <w:bCs/>
          <w:szCs w:val="22"/>
        </w:rPr>
        <w:t>The Square, Tarbert.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>Your continued support is needed and greatly appreciated.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 xml:space="preserve">Donations go directly to </w:t>
      </w:r>
      <w:r>
        <w:rPr>
          <w:rFonts w:asciiTheme="minorHAnsi" w:hAnsiTheme="minorHAnsi"/>
          <w:bCs/>
          <w:szCs w:val="22"/>
        </w:rPr>
        <w:t xml:space="preserve">the </w:t>
      </w:r>
      <w:r w:rsidRPr="00AE418E">
        <w:rPr>
          <w:rFonts w:asciiTheme="minorHAnsi" w:hAnsiTheme="minorHAnsi"/>
          <w:bCs/>
          <w:szCs w:val="22"/>
        </w:rPr>
        <w:t>Kerry Hospice Foundation to provide funding for Hospice Care in Kerry.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 xml:space="preserve">Sponsorship cards available at Tarbert </w:t>
      </w:r>
      <w:proofErr w:type="spellStart"/>
      <w:r w:rsidRPr="00AE418E">
        <w:rPr>
          <w:rFonts w:asciiTheme="minorHAnsi" w:hAnsiTheme="minorHAnsi"/>
          <w:bCs/>
          <w:szCs w:val="22"/>
        </w:rPr>
        <w:t>Bridewell</w:t>
      </w:r>
      <w:proofErr w:type="spellEnd"/>
      <w:r w:rsidRPr="00AE418E">
        <w:rPr>
          <w:rFonts w:asciiTheme="minorHAnsi" w:hAnsiTheme="minorHAnsi"/>
          <w:bCs/>
          <w:szCs w:val="22"/>
        </w:rPr>
        <w:t>.</w:t>
      </w:r>
      <w:r>
        <w:rPr>
          <w:rFonts w:asciiTheme="minorHAnsi" w:hAnsiTheme="minorHAnsi"/>
          <w:bCs/>
          <w:szCs w:val="22"/>
        </w:rPr>
        <w:t xml:space="preserve"> 068 36500.</w:t>
      </w:r>
    </w:p>
    <w:p w:rsidR="00F95185" w:rsidRDefault="00F95185" w:rsidP="00F95185">
      <w:pPr>
        <w:spacing w:after="120"/>
        <w:rPr>
          <w:rFonts w:asciiTheme="minorHAnsi" w:hAnsiTheme="minorHAnsi"/>
          <w:bCs/>
          <w:szCs w:val="22"/>
        </w:rPr>
      </w:pPr>
      <w:r w:rsidRPr="00F95185">
        <w:rPr>
          <w:rFonts w:asciiTheme="minorHAnsi" w:hAnsiTheme="minorHAnsi"/>
          <w:b/>
          <w:bCs/>
          <w:szCs w:val="22"/>
          <w:u w:val="single"/>
        </w:rPr>
        <w:t>THE A.A.</w:t>
      </w:r>
      <w:r>
        <w:rPr>
          <w:rFonts w:asciiTheme="minorHAnsi" w:hAnsiTheme="minorHAnsi"/>
          <w:bCs/>
          <w:szCs w:val="22"/>
        </w:rPr>
        <w:t xml:space="preserve"> </w:t>
      </w:r>
      <w:proofErr w:type="gramStart"/>
      <w:r>
        <w:rPr>
          <w:rFonts w:asciiTheme="minorHAnsi" w:hAnsiTheme="minorHAnsi"/>
          <w:bCs/>
          <w:szCs w:val="22"/>
        </w:rPr>
        <w:t xml:space="preserve">- </w:t>
      </w:r>
      <w:r w:rsidRPr="00F95185">
        <w:rPr>
          <w:rFonts w:asciiTheme="minorHAnsi" w:hAnsiTheme="minorHAnsi"/>
          <w:bCs/>
          <w:szCs w:val="22"/>
        </w:rPr>
        <w:t xml:space="preserve"> have</w:t>
      </w:r>
      <w:proofErr w:type="gramEnd"/>
      <w:r w:rsidRPr="00F95185">
        <w:rPr>
          <w:rFonts w:asciiTheme="minorHAnsi" w:hAnsiTheme="minorHAnsi"/>
          <w:bCs/>
          <w:szCs w:val="22"/>
        </w:rPr>
        <w:t xml:space="preserve"> an OPEN MEETING on the theme of "NEW HOPE " for any members of the public who may want to find out more about the work of Alcoholics Anonymous.</w:t>
      </w:r>
      <w:r>
        <w:rPr>
          <w:rFonts w:asciiTheme="minorHAnsi" w:hAnsiTheme="minorHAnsi"/>
          <w:bCs/>
          <w:szCs w:val="22"/>
        </w:rPr>
        <w:t xml:space="preserve"> </w:t>
      </w:r>
      <w:r w:rsidRPr="00F95185">
        <w:rPr>
          <w:rFonts w:asciiTheme="minorHAnsi" w:hAnsiTheme="minorHAnsi"/>
          <w:bCs/>
          <w:szCs w:val="22"/>
        </w:rPr>
        <w:t>The open meeting will be take place </w:t>
      </w:r>
      <w:r>
        <w:rPr>
          <w:rFonts w:asciiTheme="minorHAnsi" w:hAnsiTheme="minorHAnsi"/>
          <w:bCs/>
          <w:szCs w:val="22"/>
        </w:rPr>
        <w:t>at</w:t>
      </w:r>
      <w:r w:rsidRPr="00F95185">
        <w:rPr>
          <w:rFonts w:asciiTheme="minorHAnsi" w:hAnsiTheme="minorHAnsi"/>
          <w:bCs/>
          <w:szCs w:val="22"/>
        </w:rPr>
        <w:t xml:space="preserve"> </w:t>
      </w:r>
      <w:proofErr w:type="spellStart"/>
      <w:r w:rsidRPr="00F95185">
        <w:rPr>
          <w:rFonts w:asciiTheme="minorHAnsi" w:hAnsiTheme="minorHAnsi"/>
          <w:bCs/>
          <w:szCs w:val="22"/>
        </w:rPr>
        <w:t>Knockanure</w:t>
      </w:r>
      <w:proofErr w:type="spellEnd"/>
      <w:r w:rsidRPr="00F95185">
        <w:rPr>
          <w:rFonts w:asciiTheme="minorHAnsi" w:hAnsiTheme="minorHAnsi"/>
          <w:bCs/>
          <w:szCs w:val="22"/>
        </w:rPr>
        <w:t xml:space="preserve"> Community Centre o</w:t>
      </w:r>
      <w:r>
        <w:rPr>
          <w:rFonts w:asciiTheme="minorHAnsi" w:hAnsiTheme="minorHAnsi"/>
          <w:bCs/>
          <w:szCs w:val="22"/>
        </w:rPr>
        <w:t>n Tue. 28th M</w:t>
      </w:r>
      <w:r w:rsidR="00374622">
        <w:rPr>
          <w:rFonts w:asciiTheme="minorHAnsi" w:hAnsiTheme="minorHAnsi"/>
          <w:bCs/>
          <w:szCs w:val="22"/>
        </w:rPr>
        <w:t>arch at 8.30pm</w:t>
      </w:r>
      <w:r>
        <w:rPr>
          <w:rFonts w:asciiTheme="minorHAnsi" w:hAnsiTheme="minorHAnsi"/>
          <w:bCs/>
          <w:szCs w:val="22"/>
        </w:rPr>
        <w:t xml:space="preserve">, </w:t>
      </w:r>
      <w:r w:rsidRPr="00F95185">
        <w:rPr>
          <w:rFonts w:asciiTheme="minorHAnsi" w:hAnsiTheme="minorHAnsi"/>
          <w:bCs/>
          <w:szCs w:val="22"/>
        </w:rPr>
        <w:t>refreshments will be served after the meeting.</w:t>
      </w:r>
      <w:r>
        <w:rPr>
          <w:rFonts w:asciiTheme="minorHAnsi" w:hAnsiTheme="minorHAnsi"/>
          <w:bCs/>
          <w:szCs w:val="22"/>
        </w:rPr>
        <w:t xml:space="preserve"> </w:t>
      </w:r>
      <w:r w:rsidRPr="00F95185">
        <w:rPr>
          <w:rFonts w:asciiTheme="minorHAnsi" w:hAnsiTheme="minorHAnsi"/>
          <w:bCs/>
          <w:szCs w:val="22"/>
        </w:rPr>
        <w:t>All are welcome, there will be speakers from Alcoholics Anonymous, and Al-Anon.</w:t>
      </w:r>
    </w:p>
    <w:p w:rsidR="009B462F" w:rsidRPr="009B462F" w:rsidRDefault="009B462F" w:rsidP="009B462F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9B462F">
        <w:rPr>
          <w:rFonts w:asciiTheme="minorHAnsi" w:hAnsiTheme="minorHAnsi"/>
          <w:b/>
          <w:bCs/>
          <w:u w:val="single"/>
          <w:lang w:val="en-IE"/>
        </w:rPr>
        <w:t>TALK ON LENT</w:t>
      </w:r>
      <w:r>
        <w:rPr>
          <w:rFonts w:asciiTheme="minorHAnsi" w:hAnsiTheme="minorHAnsi"/>
          <w:bCs/>
          <w:szCs w:val="22"/>
          <w:lang w:val="en-IE"/>
        </w:rPr>
        <w:t xml:space="preserve"> - </w:t>
      </w:r>
      <w:r w:rsidRPr="009B462F">
        <w:rPr>
          <w:rFonts w:asciiTheme="minorHAnsi" w:hAnsiTheme="minorHAnsi"/>
          <w:bCs/>
          <w:szCs w:val="22"/>
          <w:lang w:val="en-IE"/>
        </w:rPr>
        <w:t>Killarney Pastoral Area are hosting a talk</w:t>
      </w:r>
      <w:r w:rsidRPr="009B462F">
        <w:rPr>
          <w:rFonts w:asciiTheme="minorHAnsi" w:hAnsiTheme="minorHAnsi"/>
          <w:b/>
          <w:bCs/>
          <w:szCs w:val="22"/>
          <w:lang w:val="en-IE"/>
        </w:rPr>
        <w:t xml:space="preserve">, </w:t>
      </w:r>
      <w:r w:rsidRPr="009B462F">
        <w:rPr>
          <w:rFonts w:asciiTheme="minorHAnsi" w:hAnsiTheme="minorHAnsi"/>
          <w:bCs/>
          <w:i/>
          <w:iCs/>
          <w:szCs w:val="22"/>
          <w:lang w:val="en-IE"/>
        </w:rPr>
        <w:t>Keep Lent mindfully</w:t>
      </w:r>
      <w:r w:rsidRPr="009B462F">
        <w:rPr>
          <w:rFonts w:asciiTheme="minorHAnsi" w:hAnsiTheme="minorHAnsi"/>
          <w:bCs/>
          <w:szCs w:val="22"/>
          <w:lang w:val="en-IE"/>
        </w:rPr>
        <w:t>, by Br. Richard Hendricks in Killarney Heights’ Hotel on Tuesday March 28</w:t>
      </w:r>
      <w:r w:rsidRPr="009B462F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 w:rsidRPr="009B462F">
        <w:rPr>
          <w:rFonts w:asciiTheme="minorHAnsi" w:hAnsiTheme="minorHAnsi"/>
          <w:bCs/>
          <w:szCs w:val="22"/>
          <w:lang w:val="en-IE"/>
        </w:rPr>
        <w:t xml:space="preserve"> @ 8pm. All are welcome and there is no charge. For more information, </w:t>
      </w:r>
      <w:hyperlink r:id="rId11" w:history="1">
        <w:r w:rsidRPr="009B462F">
          <w:rPr>
            <w:rStyle w:val="Hyperlink"/>
            <w:rFonts w:asciiTheme="minorHAnsi" w:hAnsiTheme="minorHAnsi"/>
            <w:bCs/>
            <w:color w:val="auto"/>
            <w:szCs w:val="22"/>
            <w:lang w:val="en-IE"/>
          </w:rPr>
          <w:t>www.dioceseofkerry.ie</w:t>
        </w:r>
      </w:hyperlink>
    </w:p>
    <w:p w:rsidR="00024320" w:rsidRPr="003F364C" w:rsidRDefault="00826B65" w:rsidP="003F364C">
      <w:pPr>
        <w:spacing w:after="120"/>
        <w:rPr>
          <w:rFonts w:asciiTheme="minorHAnsi" w:hAnsiTheme="minorHAnsi"/>
          <w:bCs/>
          <w:szCs w:val="22"/>
        </w:rPr>
      </w:pPr>
      <w:bookmarkStart w:id="0" w:name="_GoBack"/>
      <w:bookmarkEnd w:id="0"/>
      <w:r w:rsidRPr="00826B65">
        <w:rPr>
          <w:rFonts w:asciiTheme="minorHAnsi" w:hAnsiTheme="minorHAnsi"/>
          <w:b/>
          <w:bCs/>
          <w:szCs w:val="22"/>
          <w:u w:val="single"/>
          <w:lang w:val="en-US"/>
        </w:rPr>
        <w:t>TARBERT HISTORICAL SOCIETY</w:t>
      </w:r>
      <w:r>
        <w:rPr>
          <w:rFonts w:asciiTheme="minorHAnsi" w:hAnsiTheme="minorHAnsi"/>
          <w:bCs/>
          <w:szCs w:val="22"/>
          <w:lang w:val="en-US"/>
        </w:rPr>
        <w:t xml:space="preserve"> </w:t>
      </w:r>
      <w:r w:rsidR="00024320">
        <w:rPr>
          <w:rFonts w:asciiTheme="minorHAnsi" w:hAnsiTheme="minorHAnsi"/>
          <w:bCs/>
          <w:szCs w:val="22"/>
          <w:lang w:val="en-US"/>
        </w:rPr>
        <w:t>– “F</w:t>
      </w:r>
      <w:r>
        <w:rPr>
          <w:rFonts w:asciiTheme="minorHAnsi" w:hAnsiTheme="minorHAnsi"/>
          <w:bCs/>
          <w:szCs w:val="22"/>
          <w:lang w:val="en-US"/>
        </w:rPr>
        <w:t xml:space="preserve">rom Kilmore </w:t>
      </w:r>
      <w:proofErr w:type="gramStart"/>
      <w:r>
        <w:rPr>
          <w:rFonts w:asciiTheme="minorHAnsi" w:hAnsiTheme="minorHAnsi"/>
          <w:bCs/>
          <w:szCs w:val="22"/>
          <w:lang w:val="en-US"/>
        </w:rPr>
        <w:t>To</w:t>
      </w:r>
      <w:proofErr w:type="gram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Kilmallock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” – an illustrated talk by </w:t>
      </w:r>
      <w:proofErr w:type="spellStart"/>
      <w:r>
        <w:rPr>
          <w:rFonts w:asciiTheme="minorHAnsi" w:hAnsiTheme="minorHAnsi"/>
          <w:bCs/>
          <w:szCs w:val="22"/>
          <w:lang w:val="en-US"/>
        </w:rPr>
        <w:t>Pádraig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Ó </w:t>
      </w:r>
      <w:proofErr w:type="spellStart"/>
      <w:r>
        <w:rPr>
          <w:rFonts w:asciiTheme="minorHAnsi" w:hAnsiTheme="minorHAnsi"/>
          <w:bCs/>
          <w:szCs w:val="22"/>
          <w:lang w:val="en-US"/>
        </w:rPr>
        <w:t>Concubhair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to commemorate the 150</w:t>
      </w:r>
      <w:r w:rsidRPr="00826B65">
        <w:rPr>
          <w:rFonts w:asciiTheme="minorHAnsi" w:hAnsiTheme="minorHAnsi"/>
          <w:bCs/>
          <w:szCs w:val="22"/>
          <w:vertAlign w:val="superscript"/>
          <w:lang w:val="en-US"/>
        </w:rPr>
        <w:t>th</w:t>
      </w:r>
      <w:r>
        <w:rPr>
          <w:rFonts w:asciiTheme="minorHAnsi" w:hAnsiTheme="minorHAnsi"/>
          <w:bCs/>
          <w:szCs w:val="22"/>
          <w:lang w:val="en-US"/>
        </w:rPr>
        <w:t xml:space="preserve"> Anniversary of the </w:t>
      </w:r>
      <w:proofErr w:type="spellStart"/>
      <w:r>
        <w:rPr>
          <w:rFonts w:asciiTheme="minorHAnsi" w:hAnsiTheme="minorHAnsi"/>
          <w:bCs/>
          <w:szCs w:val="22"/>
          <w:lang w:val="en-US"/>
        </w:rPr>
        <w:t>Fenian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Rising in Kerry and Limerick will take place in the </w:t>
      </w:r>
      <w:proofErr w:type="spellStart"/>
      <w:r>
        <w:rPr>
          <w:rFonts w:asciiTheme="minorHAnsi" w:hAnsiTheme="minorHAnsi"/>
          <w:bCs/>
          <w:szCs w:val="22"/>
          <w:lang w:val="en-US"/>
        </w:rPr>
        <w:t>Bridewell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on Sat.25</w:t>
      </w:r>
      <w:r w:rsidRPr="00826B65">
        <w:rPr>
          <w:rFonts w:asciiTheme="minorHAnsi" w:hAnsiTheme="minorHAnsi"/>
          <w:bCs/>
          <w:szCs w:val="22"/>
          <w:vertAlign w:val="superscript"/>
          <w:lang w:val="en-US"/>
        </w:rPr>
        <w:t>th</w:t>
      </w:r>
      <w:r>
        <w:rPr>
          <w:rFonts w:asciiTheme="minorHAnsi" w:hAnsiTheme="minorHAnsi"/>
          <w:bCs/>
          <w:szCs w:val="22"/>
          <w:lang w:val="en-US"/>
        </w:rPr>
        <w:t xml:space="preserve"> March at 7.30pm. </w:t>
      </w:r>
      <w:proofErr w:type="spellStart"/>
      <w:r>
        <w:rPr>
          <w:rFonts w:asciiTheme="minorHAnsi" w:hAnsiTheme="minorHAnsi"/>
          <w:bCs/>
          <w:szCs w:val="22"/>
          <w:lang w:val="en-US"/>
        </w:rPr>
        <w:t>Faílte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Roimh</w:t>
      </w:r>
      <w:proofErr w:type="spellEnd"/>
      <w:r w:rsidR="00661593">
        <w:rPr>
          <w:rFonts w:asciiTheme="minorHAnsi" w:hAnsiTheme="minorHAnsi"/>
          <w:bCs/>
          <w:szCs w:val="22"/>
          <w:lang w:val="en-US"/>
        </w:rPr>
        <w:t>.</w:t>
      </w:r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Cách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agus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cupán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tae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/>
          <w:bCs/>
          <w:szCs w:val="22"/>
          <w:lang w:val="en-US"/>
        </w:rPr>
        <w:t>ina</w:t>
      </w:r>
      <w:proofErr w:type="spellEnd"/>
      <w:proofErr w:type="gram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dhiaidh</w:t>
      </w:r>
      <w:proofErr w:type="spellEnd"/>
      <w:r>
        <w:rPr>
          <w:rFonts w:asciiTheme="minorHAnsi" w:hAnsiTheme="minorHAnsi"/>
          <w:bCs/>
          <w:szCs w:val="22"/>
          <w:lang w:val="en-US"/>
        </w:rPr>
        <w:t>.</w:t>
      </w:r>
    </w:p>
    <w:sectPr w:rsidR="00024320" w:rsidRPr="003F364C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8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3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7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3"/>
  </w:num>
  <w:num w:numId="4">
    <w:abstractNumId w:val="32"/>
  </w:num>
  <w:num w:numId="5">
    <w:abstractNumId w:val="37"/>
  </w:num>
  <w:num w:numId="6">
    <w:abstractNumId w:val="28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7"/>
  </w:num>
  <w:num w:numId="16">
    <w:abstractNumId w:val="36"/>
  </w:num>
  <w:num w:numId="17">
    <w:abstractNumId w:val="25"/>
  </w:num>
  <w:num w:numId="18">
    <w:abstractNumId w:val="2"/>
  </w:num>
  <w:num w:numId="19">
    <w:abstractNumId w:val="24"/>
  </w:num>
  <w:num w:numId="20">
    <w:abstractNumId w:val="18"/>
  </w:num>
  <w:num w:numId="21">
    <w:abstractNumId w:val="22"/>
  </w:num>
  <w:num w:numId="22">
    <w:abstractNumId w:val="16"/>
  </w:num>
  <w:num w:numId="23">
    <w:abstractNumId w:val="6"/>
  </w:num>
  <w:num w:numId="24">
    <w:abstractNumId w:val="29"/>
  </w:num>
  <w:num w:numId="25">
    <w:abstractNumId w:val="31"/>
  </w:num>
  <w:num w:numId="26">
    <w:abstractNumId w:val="35"/>
  </w:num>
  <w:num w:numId="27">
    <w:abstractNumId w:val="1"/>
  </w:num>
  <w:num w:numId="28">
    <w:abstractNumId w:val="3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17"/>
  </w:num>
  <w:num w:numId="34">
    <w:abstractNumId w:val="33"/>
  </w:num>
  <w:num w:numId="35">
    <w:abstractNumId w:val="38"/>
  </w:num>
  <w:num w:numId="36">
    <w:abstractNumId w:val="21"/>
  </w:num>
  <w:num w:numId="37">
    <w:abstractNumId w:val="10"/>
  </w:num>
  <w:num w:numId="38">
    <w:abstractNumId w:val="3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07818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44BA2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B8"/>
    <w:rsid w:val="00116C18"/>
    <w:rsid w:val="00117105"/>
    <w:rsid w:val="00117A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7836"/>
    <w:rsid w:val="001C0126"/>
    <w:rsid w:val="001C0A8B"/>
    <w:rsid w:val="001C1301"/>
    <w:rsid w:val="001C13BE"/>
    <w:rsid w:val="001C15FF"/>
    <w:rsid w:val="001C199B"/>
    <w:rsid w:val="001C1CF1"/>
    <w:rsid w:val="001C1D24"/>
    <w:rsid w:val="001C20C0"/>
    <w:rsid w:val="001C28FE"/>
    <w:rsid w:val="001C2D98"/>
    <w:rsid w:val="001C2FB1"/>
    <w:rsid w:val="001C37A4"/>
    <w:rsid w:val="001C4ACE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D7FA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5461"/>
    <w:rsid w:val="0021562A"/>
    <w:rsid w:val="00216E5E"/>
    <w:rsid w:val="00217A6E"/>
    <w:rsid w:val="00220176"/>
    <w:rsid w:val="002201C1"/>
    <w:rsid w:val="00220A68"/>
    <w:rsid w:val="00220E9C"/>
    <w:rsid w:val="002210D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469"/>
    <w:rsid w:val="002E495B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48E7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705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364C"/>
    <w:rsid w:val="003F4066"/>
    <w:rsid w:val="003F4761"/>
    <w:rsid w:val="003F4A2A"/>
    <w:rsid w:val="003F4B62"/>
    <w:rsid w:val="003F4B88"/>
    <w:rsid w:val="003F504F"/>
    <w:rsid w:val="003F6088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5D5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235D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40FF"/>
    <w:rsid w:val="0054583F"/>
    <w:rsid w:val="00545D7E"/>
    <w:rsid w:val="0054683C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569A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857"/>
    <w:rsid w:val="005E290E"/>
    <w:rsid w:val="005E2FA6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7003"/>
    <w:rsid w:val="0064726C"/>
    <w:rsid w:val="00647361"/>
    <w:rsid w:val="00647CDC"/>
    <w:rsid w:val="006507AA"/>
    <w:rsid w:val="00650B14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6A2"/>
    <w:rsid w:val="00661DE9"/>
    <w:rsid w:val="0066218B"/>
    <w:rsid w:val="00662C6B"/>
    <w:rsid w:val="00663CB4"/>
    <w:rsid w:val="0066411F"/>
    <w:rsid w:val="00664121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2F5"/>
    <w:rsid w:val="00685CD6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33"/>
    <w:rsid w:val="006B09EA"/>
    <w:rsid w:val="006B0B54"/>
    <w:rsid w:val="006B0E92"/>
    <w:rsid w:val="006B11D4"/>
    <w:rsid w:val="006B3778"/>
    <w:rsid w:val="006B4490"/>
    <w:rsid w:val="006B656A"/>
    <w:rsid w:val="006B690E"/>
    <w:rsid w:val="006B6D07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24DA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2A6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6368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CC2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23EC"/>
    <w:rsid w:val="00843D2D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39D6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7EA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5A8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A51"/>
    <w:rsid w:val="00924E65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C26"/>
    <w:rsid w:val="00A10002"/>
    <w:rsid w:val="00A100E0"/>
    <w:rsid w:val="00A10650"/>
    <w:rsid w:val="00A121A6"/>
    <w:rsid w:val="00A1265E"/>
    <w:rsid w:val="00A12D7C"/>
    <w:rsid w:val="00A12EFF"/>
    <w:rsid w:val="00A13144"/>
    <w:rsid w:val="00A15D7C"/>
    <w:rsid w:val="00A15F1C"/>
    <w:rsid w:val="00A16194"/>
    <w:rsid w:val="00A167A8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58E"/>
    <w:rsid w:val="00A7325A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1A8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021"/>
    <w:rsid w:val="00B262E6"/>
    <w:rsid w:val="00B2682A"/>
    <w:rsid w:val="00B27526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299"/>
    <w:rsid w:val="00BE5BB4"/>
    <w:rsid w:val="00BE5BC8"/>
    <w:rsid w:val="00BE6535"/>
    <w:rsid w:val="00BE659B"/>
    <w:rsid w:val="00BE6C10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D20"/>
    <w:rsid w:val="00D05DAF"/>
    <w:rsid w:val="00D06A8D"/>
    <w:rsid w:val="00D10E8A"/>
    <w:rsid w:val="00D112DC"/>
    <w:rsid w:val="00D11496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163F"/>
    <w:rsid w:val="00DB1B39"/>
    <w:rsid w:val="00DB1F54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70083"/>
    <w:rsid w:val="00E70307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43CF"/>
    <w:rsid w:val="00EC462B"/>
    <w:rsid w:val="00EC4AB3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FB1"/>
    <w:rsid w:val="00F509B9"/>
    <w:rsid w:val="00F50EB5"/>
    <w:rsid w:val="00F5112E"/>
    <w:rsid w:val="00F51ADA"/>
    <w:rsid w:val="00F51C00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ioceseofkerry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h2000.i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633A-81B9-4D9B-B25F-2B14291F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40</cp:revision>
  <cp:lastPrinted>2017-03-24T22:25:00Z</cp:lastPrinted>
  <dcterms:created xsi:type="dcterms:W3CDTF">2017-03-22T12:40:00Z</dcterms:created>
  <dcterms:modified xsi:type="dcterms:W3CDTF">2017-03-26T08:52:00Z</dcterms:modified>
</cp:coreProperties>
</file>